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5655858"/>
        <w:docPartObj>
          <w:docPartGallery w:val="Cover Pages"/>
          <w:docPartUnique/>
        </w:docPartObj>
      </w:sdtPr>
      <w:sdtEndPr>
        <w:rPr>
          <w:noProof/>
          <w:sz w:val="2"/>
          <w:szCs w:val="2"/>
        </w:rPr>
      </w:sdtEndPr>
      <w:sdtContent>
        <w:p w14:paraId="4487C30C" w14:textId="2E578362" w:rsidR="009E0618" w:rsidRPr="002134C7" w:rsidRDefault="00A611F7" w:rsidP="00227879">
          <w:r>
            <w:rPr>
              <w:noProof/>
            </w:rPr>
            <mc:AlternateContent>
              <mc:Choice Requires="wps">
                <w:drawing>
                  <wp:anchor distT="0" distB="0" distL="114300" distR="114300" simplePos="0" relativeHeight="251726848" behindDoc="1" locked="0" layoutInCell="1" allowOverlap="1" wp14:anchorId="6E581726" wp14:editId="27235F8E">
                    <wp:simplePos x="0" y="0"/>
                    <wp:positionH relativeFrom="margin">
                      <wp:align>left</wp:align>
                    </wp:positionH>
                    <wp:positionV relativeFrom="paragraph">
                      <wp:posOffset>4422775</wp:posOffset>
                    </wp:positionV>
                    <wp:extent cx="5615940" cy="3680460"/>
                    <wp:effectExtent l="0" t="0" r="3810" b="0"/>
                    <wp:wrapNone/>
                    <wp:docPr id="5" name="Rectangle 5"/>
                    <wp:cNvGraphicFramePr/>
                    <a:graphic xmlns:a="http://schemas.openxmlformats.org/drawingml/2006/main">
                      <a:graphicData uri="http://schemas.microsoft.com/office/word/2010/wordprocessingShape">
                        <wps:wsp>
                          <wps:cNvSpPr/>
                          <wps:spPr>
                            <a:xfrm>
                              <a:off x="0" y="0"/>
                              <a:ext cx="5615940" cy="368046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FAED" id="Rectangle 5" o:spid="_x0000_s1026" style="position:absolute;margin-left:0;margin-top:348.25pt;width:442.2pt;height:289.8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O0YwIAAMoEAAAOAAAAZHJzL2Uyb0RvYy54bWysVEtPGzEQvlfqf7B8L7tJkwARGxSBqCpR&#10;QIKK8+C1s5Zsj2s72dBf37E3D0p7qnrxznjen7/Zi8utNWwjQ9ToGj46qTmTTmCr3arh359uPp1x&#10;FhO4Fgw62fBXGfnl4uOHi97P5Rg7NK0MjJK4OO99w7uU/LyqouikhXiCXjoyKgwWEqlhVbUBespu&#10;TTWu61nVY2h9QCFjpNvrwcgXJb9SUqR7paJMzDScekvlDOV8yWe1uID5KoDvtNi1Af/QhQXtqOgh&#10;1TUkYOug/0hltQgYUaUTgbZCpbSQZQaaZlS/m+axAy/LLARO9AeY4v9LK+42j/4hEAy9j/NIYp5i&#10;q4LNX+qPbQtYrwew5DYxQZfT2Wh6PiFMBdk+z87qyazAWR3DfYjpi0TLstDwQK9RQILNbUxUklz3&#10;LrlaRKPbG21MUTID5JUJbAP0diCEdGlUws3afsN2uD+d1vW+bCFNDimZf8tmHOuJnuNTcmYCiGjK&#10;QCLR+rbh0a04A7MiBosUSg2HuZHCjtziNcRuKFjSDrSxOhF3jbYNP6MuDn0YlweQhX27QY/gZukF&#10;29eHwAIOdIxe3GgqcgsxPUAg/lGTtFPpng5lkDrHncRZh+Hn3+6zP9GCrJz1xGea6scaguTMfHVE&#10;mPPRJD9WKspkejomJby1vLy1uLW9QoJ9RNvrRRGzfzJ7UQW0z7R6y1yVTOAE1R7w2ylXadgzWl4h&#10;l8viRqT3kG7doxc5ecYpw/u0fYbgdzRJxLA73HMf5u/YMvjmSIfLdUKlC5WOuNLrZ4UWpvBgt9x5&#10;I9/qxev4C1r8AgAA//8DAFBLAwQUAAYACAAAACEAUviYuuAAAAAJAQAADwAAAGRycy9kb3ducmV2&#10;LnhtbEyPMU/DMBSEdyT+g/WQ2KjTKA0hxKkQiAWVgRaGbG78mkTEz5HttoFfz2OC8XSnu++q9WxH&#10;cUIfBkcKlosEBFLrzECdgvfd800BIkRNRo+OUMEXBljXlxeVLo070xuetrETXEKh1Ar6GKdSytD2&#10;aHVYuAmJvYPzVkeWvpPG6zOX21GmSZJLqwfihV5P+Nhj+7k9WgXSv8xNk47fyXTYfGxeV09Zk+6U&#10;ur6aH+5BRJzjXxh+8RkdambauyOZIEYFfCQqyO/yFQi2iyLLQOw5l97mS5B1Jf8/qH8AAAD//wMA&#10;UEsBAi0AFAAGAAgAAAAhALaDOJL+AAAA4QEAABMAAAAAAAAAAAAAAAAAAAAAAFtDb250ZW50X1R5&#10;cGVzXS54bWxQSwECLQAUAAYACAAAACEAOP0h/9YAAACUAQAACwAAAAAAAAAAAAAAAAAvAQAAX3Jl&#10;bHMvLnJlbHNQSwECLQAUAAYACAAAACEAM4hTtGMCAADKBAAADgAAAAAAAAAAAAAAAAAuAgAAZHJz&#10;L2Uyb0RvYy54bWxQSwECLQAUAAYACAAAACEAUviYuuAAAAAJAQAADwAAAAAAAAAAAAAAAAC9BAAA&#10;ZHJzL2Rvd25yZXYueG1sUEsFBgAAAAAEAAQA8wAAAMoFAAAAAA==&#10;" fillcolor="#0b4479 [2404]" stroked="f" strokeweight="1pt">
                    <w10:wrap anchorx="margin"/>
                  </v:rect>
                </w:pict>
              </mc:Fallback>
            </mc:AlternateContent>
          </w:r>
          <w:r w:rsidR="00B6794E">
            <w:rPr>
              <w:noProof/>
            </w:rPr>
            <mc:AlternateContent>
              <mc:Choice Requires="wps">
                <w:drawing>
                  <wp:anchor distT="0" distB="0" distL="114300" distR="114300" simplePos="0" relativeHeight="251724800" behindDoc="1" locked="0" layoutInCell="1" allowOverlap="1" wp14:anchorId="572C14F6" wp14:editId="0F117FE4">
                    <wp:simplePos x="0" y="0"/>
                    <wp:positionH relativeFrom="margin">
                      <wp:align>left</wp:align>
                    </wp:positionH>
                    <wp:positionV relativeFrom="paragraph">
                      <wp:posOffset>-690245</wp:posOffset>
                    </wp:positionV>
                    <wp:extent cx="5615940" cy="2331720"/>
                    <wp:effectExtent l="0" t="0" r="3810" b="0"/>
                    <wp:wrapNone/>
                    <wp:docPr id="7" name="Rectangle 7"/>
                    <wp:cNvGraphicFramePr/>
                    <a:graphic xmlns:a="http://schemas.openxmlformats.org/drawingml/2006/main">
                      <a:graphicData uri="http://schemas.microsoft.com/office/word/2010/wordprocessingShape">
                        <wps:wsp>
                          <wps:cNvSpPr/>
                          <wps:spPr>
                            <a:xfrm>
                              <a:off x="0" y="0"/>
                              <a:ext cx="5615940" cy="2331720"/>
                            </a:xfrm>
                            <a:prstGeom prst="rect">
                              <a:avLst/>
                            </a:prstGeom>
                            <a:solidFill>
                              <a:srgbClr val="25A9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C49F" id="Rectangle 7" o:spid="_x0000_s1026" style="position:absolute;margin-left:0;margin-top:-54.35pt;width:442.2pt;height:183.6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CQfwIAAGAFAAAOAAAAZHJzL2Uyb0RvYy54bWysVE1v2zAMvQ/YfxB0X22nTbcGdYqgXYcB&#10;RVusHXpWZCk2IIsapXzt14+SP5J1xQ7DLrIkko/k86Mur3atYRuFvgFb8uIk50xZCVVjVyX//nz7&#10;4RNnPghbCQNWlXyvPL+av393uXUzNYEaTKWQEYj1s60reR2Cm2WZl7VqhT8BpywZNWArAh1xlVUo&#10;toTemmyS5+fZFrByCFJ5T7c3nZHPE77WSoYHrb0KzJScagtpxbQu45rNL8VshcLVjezLEP9QRSsa&#10;S0lHqBsRBFtj8wdU20gEDzqcSGgz0LqRKvVA3RT5q26eauFU6oXI8W6kyf8/WHm/eXKPSDRsnZ95&#10;2sYudhrb+KX62C6RtR/JUrvAJF1Oz4vpxRlxKsk2OT0tPk4Sndkh3KEPXxS0LG5KjvQ3Eklic+cD&#10;pSTXwSVm82Ca6rYxJh1wtbw2yDaC/txkurj4PKD/5mZsdLYQwzrEeJMdmkm7sDcq+hn7TWnWVFT+&#10;JFWSdKbGPEJKZUPRmWpRqS59Mc3zMXtUZoxI5SfAiKwp/4jdAwyeHciA3VXZ+8dQlWQ6Bud/K6wL&#10;HiNSZrBhDG4bC/gWgKGu+syd/0BSR01kaQnV/hEZQjck3snbhv7bnfDhUSBNBf1rmvTwQIs2sC05&#10;9DvOasCfb91HfxIrWTnb0pSV3P9YC1Scma+WZHxRnEUJhXQ4m0YJMTy2LI8tdt1eA8mhoDfFybSN&#10;/sEMW43QvtCDsIhZySSspNwllwGHw3Xopp+eFKkWi+RGo+hEuLNPTkbwyGrU5fPuRaDrxRtI9/cw&#10;TKSYvdJw5xsjLSzWAXSTBH7gteebxjgJp39y4jtxfE5eh4dx/gsAAP//AwBQSwMEFAAGAAgAAAAh&#10;AHeGGtLeAAAACQEAAA8AAABkcnMvZG93bnJldi54bWxMj8FOwzAQRO9I/IO1SNxap1ULVsimKqgc&#10;EaTwAZt4SUJjO8RuG/L1mFM5jmY08ybbjKYTJx586yzCYp6AYFs53doa4eP9eaZA+EBWU+csI/yw&#10;h01+fZVRqt3ZFnzah1rEEutTQmhC6FMpfdWwIT93PdvofbrBUIhyqKUe6BzLTSeXSXInDbU2LjTU&#10;81PD1WF/NAiPXzumYjpsd2+y1N/FOL3Q64R4ezNuH0AEHsMlDH/4ER3yyFS6o9VedAjxSECYLRJ1&#10;DyL6Sq1WIEqE5VqtQeaZ/P8g/wUAAP//AwBQSwECLQAUAAYACAAAACEAtoM4kv4AAADhAQAAEwAA&#10;AAAAAAAAAAAAAAAAAAAAW0NvbnRlbnRfVHlwZXNdLnhtbFBLAQItABQABgAIAAAAIQA4/SH/1gAA&#10;AJQBAAALAAAAAAAAAAAAAAAAAC8BAABfcmVscy8ucmVsc1BLAQItABQABgAIAAAAIQDP3xCQfwIA&#10;AGAFAAAOAAAAAAAAAAAAAAAAAC4CAABkcnMvZTJvRG9jLnhtbFBLAQItABQABgAIAAAAIQB3hhrS&#10;3gAAAAkBAAAPAAAAAAAAAAAAAAAAANkEAABkcnMvZG93bnJldi54bWxQSwUGAAAAAAQABADzAAAA&#10;5AUAAAAA&#10;" fillcolor="#25a9e0" stroked="f" strokeweight="1pt">
                    <w10:wrap anchorx="margin"/>
                  </v:rect>
                </w:pict>
              </mc:Fallback>
            </mc:AlternateContent>
          </w:r>
          <w:r w:rsidR="00772511" w:rsidRPr="00772511">
            <w:rPr>
              <w:noProof/>
            </w:rPr>
            <w:drawing>
              <wp:inline distT="0" distB="0" distL="0" distR="0" wp14:anchorId="08ED4B01" wp14:editId="486881C6">
                <wp:extent cx="5615940" cy="53174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5317490"/>
                        </a:xfrm>
                        <a:prstGeom prst="rect">
                          <a:avLst/>
                        </a:prstGeom>
                      </pic:spPr>
                    </pic:pic>
                  </a:graphicData>
                </a:graphic>
              </wp:inline>
            </w:drawing>
          </w:r>
        </w:p>
        <w:p w14:paraId="27526EF7" w14:textId="7670BA99" w:rsidR="009E0618" w:rsidRDefault="00377B42">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721728" behindDoc="0" locked="0" layoutInCell="1" allowOverlap="1" wp14:anchorId="5DB364BC" wp14:editId="1BD63D34">
                    <wp:simplePos x="0" y="0"/>
                    <wp:positionH relativeFrom="column">
                      <wp:posOffset>69215</wp:posOffset>
                    </wp:positionH>
                    <wp:positionV relativeFrom="page">
                      <wp:posOffset>6781800</wp:posOffset>
                    </wp:positionV>
                    <wp:extent cx="5448300" cy="25019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501900"/>
                            </a:xfrm>
                            <a:prstGeom prst="rect">
                              <a:avLst/>
                            </a:prstGeom>
                            <a:noFill/>
                            <a:ln w="9525">
                              <a:noFill/>
                              <a:miter lim="800000"/>
                              <a:headEnd/>
                              <a:tailEnd/>
                            </a:ln>
                          </wps:spPr>
                          <wps:txbx>
                            <w:txbxContent>
                              <w:sdt>
                                <w:sdtPr>
                                  <w:rPr>
                                    <w:color w:val="FFFFFF" w:themeColor="background1"/>
                                    <w:sz w:val="56"/>
                                    <w:szCs w:val="56"/>
                                  </w:rPr>
                                  <w:alias w:val="Title"/>
                                  <w:tag w:val=""/>
                                  <w:id w:val="180709946"/>
                                  <w:dataBinding w:prefixMappings="xmlns:ns0='http://purl.org/dc/elements/1.1/' xmlns:ns1='http://schemas.openxmlformats.org/package/2006/metadata/core-properties' " w:xpath="/ns1:coreProperties[1]/ns0:title[1]" w:storeItemID="{6C3C8BC8-F283-45AE-878A-BAB7291924A1}"/>
                                  <w:text/>
                                </w:sdtPr>
                                <w:sdtContent>
                                  <w:p w14:paraId="7EC13FC4" w14:textId="03013AD7" w:rsidR="00377B42" w:rsidRPr="00377B42" w:rsidRDefault="00377B42" w:rsidP="00377B42">
                                    <w:pPr>
                                      <w:pStyle w:val="Title"/>
                                      <w:rPr>
                                        <w:color w:val="FFFFFF" w:themeColor="background1"/>
                                        <w:sz w:val="56"/>
                                        <w:szCs w:val="56"/>
                                      </w:rPr>
                                    </w:pPr>
                                    <w:r w:rsidRPr="00377B42">
                                      <w:rPr>
                                        <w:color w:val="FFFFFF" w:themeColor="background1"/>
                                        <w:sz w:val="56"/>
                                        <w:szCs w:val="56"/>
                                      </w:rPr>
                                      <w:t xml:space="preserve">Allied Health Research Careers </w:t>
                                    </w:r>
                                    <w:r>
                                      <w:rPr>
                                        <w:color w:val="FFFFFF" w:themeColor="background1"/>
                                        <w:sz w:val="56"/>
                                        <w:szCs w:val="56"/>
                                      </w:rPr>
                                      <w:t xml:space="preserve">Development </w:t>
                                    </w:r>
                                    <w:r w:rsidRPr="00377B42">
                                      <w:rPr>
                                        <w:color w:val="FFFFFF" w:themeColor="background1"/>
                                        <w:sz w:val="56"/>
                                        <w:szCs w:val="56"/>
                                      </w:rPr>
                                      <w:t>Individual Assessment Pack</w:t>
                                    </w:r>
                                  </w:p>
                                </w:sdtContent>
                              </w:sdt>
                              <w:p w14:paraId="56B84660" w14:textId="2CB1E566" w:rsidR="00377B42" w:rsidRPr="00377B42" w:rsidRDefault="00000000" w:rsidP="00377B42">
                                <w:pPr>
                                  <w:rPr>
                                    <w:color w:val="00B0F0"/>
                                    <w:sz w:val="36"/>
                                    <w:szCs w:val="36"/>
                                  </w:rPr>
                                </w:pPr>
                                <w:sdt>
                                  <w:sdtPr>
                                    <w:rPr>
                                      <w:rStyle w:val="SubtitleChar"/>
                                      <w:color w:val="00B0F0"/>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Content>
                                    <w:r w:rsidR="00377B42" w:rsidRPr="00377B42">
                                      <w:rPr>
                                        <w:rStyle w:val="SubtitleChar"/>
                                        <w:color w:val="00B0F0"/>
                                        <w:sz w:val="36"/>
                                        <w:szCs w:val="36"/>
                                      </w:rPr>
                                      <w:t>Allied Health Research Careers Development Framework</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364BC" id="_x0000_t202" coordsize="21600,21600" o:spt="202" path="m,l,21600r21600,l21600,xe">
                    <v:stroke joinstyle="miter"/>
                    <v:path gradientshapeok="t" o:connecttype="rect"/>
                  </v:shapetype>
                  <v:shape id="Text Box 2" o:spid="_x0000_s1026" type="#_x0000_t202" style="position:absolute;margin-left:5.45pt;margin-top:534pt;width:429pt;height:19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hg9wEAAM4DAAAOAAAAZHJzL2Uyb0RvYy54bWysU8tu2zAQvBfoPxC815Jdu7UFy0GaNEWB&#10;9AEk/QCaoiyiJJdd0pbcr++SchyjvQXVgeBqucOd2eH6arCGHRQGDa7m00nJmXISGu12Nf/xePdm&#10;yVmIwjXCgFM1P6rArzavX617X6kZdGAahYxAXKh6X/MuRl8VRZCdsiJMwCtHyRbQikgh7ooGRU/o&#10;1hSzsnxX9ICNR5AqBPp7Oyb5JuO3rZLxW9sGFZmpOfUW84p53aa12KxFtUPhOy1PbYgXdGGFdnTp&#10;GepWRMH2qP+BsloiBGjjRIItoG21VJkDsZmWf7F56IRXmQuJE/xZpvD/YOXXw4P/jiwOH2CgAWYS&#10;wd+D/BmYg5tOuJ26RoS+U6Khi6dJsqL3oTqVJqlDFRLItv8CDQ1Z7CNkoKFFm1QhnozQaQDHs+hq&#10;iEzSz8V8vnxbUkpSbrYopysK0h2ieir3GOInBZalTc2RpprhxeE+xPHo05F0m4M7bUyerHGsr/lq&#10;MVvkgouM1ZGMZ7St+bJM32iFxPKja3JxFNqMe+rFuBPtxHTkHIftQAcT/S00RxIAYTQYPQjadIC/&#10;OevJXDUPv/YCFWfmsyMRV9P5PLkxB/PF+xkFeJnZXmaEkwRV88jZuL2J2cEj12sSu9VZhudOTr2S&#10;abKQJ4MnV17G+dTzM9z8AQAA//8DAFBLAwQUAAYACAAAACEATEK/SdwAAAAMAQAADwAAAGRycy9k&#10;b3ducmV2LnhtbExPTUvDQBC9C/6HZQRvdtdSQxqzKaJ4VWxV8DbNTpNgdjZkt038905PehreB2/e&#10;Kzez79WJxtgFtnC7MKCI6+A6biy8755vclAxITvsA5OFH4qwqS4vSixcmPiNTtvUKAnhWKCFNqWh&#10;0DrWLXmMizAQi3YIo8ckcGy0G3GScN/rpTGZ9tixfGhxoMeW6u/t0Vv4eDl8fa7Ma/Pk74YpzEaz&#10;X2trr6/mh3tQieb0Z4ZzfakOlXTahyO7qHrBZi3O881yGSWOPMuF2gu1ypYGdFXq/yOqXwAAAP//&#10;AwBQSwECLQAUAAYACAAAACEAtoM4kv4AAADhAQAAEwAAAAAAAAAAAAAAAAAAAAAAW0NvbnRlbnRf&#10;VHlwZXNdLnhtbFBLAQItABQABgAIAAAAIQA4/SH/1gAAAJQBAAALAAAAAAAAAAAAAAAAAC8BAABf&#10;cmVscy8ucmVsc1BLAQItABQABgAIAAAAIQAGHGhg9wEAAM4DAAAOAAAAAAAAAAAAAAAAAC4CAABk&#10;cnMvZTJvRG9jLnhtbFBLAQItABQABgAIAAAAIQBMQr9J3AAAAAwBAAAPAAAAAAAAAAAAAAAAAFEE&#10;AABkcnMvZG93bnJldi54bWxQSwUGAAAAAAQABADzAAAAWgUAAAAA&#10;" filled="f" stroked="f">
                    <v:textbox>
                      <w:txbxContent>
                        <w:sdt>
                          <w:sdtPr>
                            <w:rPr>
                              <w:color w:val="FFFFFF" w:themeColor="background1"/>
                              <w:sz w:val="56"/>
                              <w:szCs w:val="56"/>
                            </w:rPr>
                            <w:alias w:val="Title"/>
                            <w:tag w:val=""/>
                            <w:id w:val="180709946"/>
                            <w:dataBinding w:prefixMappings="xmlns:ns0='http://purl.org/dc/elements/1.1/' xmlns:ns1='http://schemas.openxmlformats.org/package/2006/metadata/core-properties' " w:xpath="/ns1:coreProperties[1]/ns0:title[1]" w:storeItemID="{6C3C8BC8-F283-45AE-878A-BAB7291924A1}"/>
                            <w:text/>
                          </w:sdtPr>
                          <w:sdtContent>
                            <w:p w14:paraId="7EC13FC4" w14:textId="03013AD7" w:rsidR="00377B42" w:rsidRPr="00377B42" w:rsidRDefault="00377B42" w:rsidP="00377B42">
                              <w:pPr>
                                <w:pStyle w:val="Title"/>
                                <w:rPr>
                                  <w:color w:val="FFFFFF" w:themeColor="background1"/>
                                  <w:sz w:val="56"/>
                                  <w:szCs w:val="56"/>
                                </w:rPr>
                              </w:pPr>
                              <w:r w:rsidRPr="00377B42">
                                <w:rPr>
                                  <w:color w:val="FFFFFF" w:themeColor="background1"/>
                                  <w:sz w:val="56"/>
                                  <w:szCs w:val="56"/>
                                </w:rPr>
                                <w:t xml:space="preserve">Allied Health Research Careers </w:t>
                              </w:r>
                              <w:r>
                                <w:rPr>
                                  <w:color w:val="FFFFFF" w:themeColor="background1"/>
                                  <w:sz w:val="56"/>
                                  <w:szCs w:val="56"/>
                                </w:rPr>
                                <w:t xml:space="preserve">Development </w:t>
                              </w:r>
                              <w:r w:rsidRPr="00377B42">
                                <w:rPr>
                                  <w:color w:val="FFFFFF" w:themeColor="background1"/>
                                  <w:sz w:val="56"/>
                                  <w:szCs w:val="56"/>
                                </w:rPr>
                                <w:t>Individual Assessment Pack</w:t>
                              </w:r>
                            </w:p>
                          </w:sdtContent>
                        </w:sdt>
                        <w:p w14:paraId="56B84660" w14:textId="2CB1E566" w:rsidR="00377B42" w:rsidRPr="00377B42" w:rsidRDefault="00000000" w:rsidP="00377B42">
                          <w:pPr>
                            <w:rPr>
                              <w:color w:val="00B0F0"/>
                              <w:sz w:val="36"/>
                              <w:szCs w:val="36"/>
                            </w:rPr>
                          </w:pPr>
                          <w:sdt>
                            <w:sdtPr>
                              <w:rPr>
                                <w:rStyle w:val="SubtitleChar"/>
                                <w:color w:val="00B0F0"/>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Content>
                              <w:r w:rsidR="00377B42" w:rsidRPr="00377B42">
                                <w:rPr>
                                  <w:rStyle w:val="SubtitleChar"/>
                                  <w:color w:val="00B0F0"/>
                                  <w:sz w:val="36"/>
                                  <w:szCs w:val="36"/>
                                </w:rPr>
                                <w:t>Allied Health Research Careers Development Framework</w:t>
                              </w:r>
                            </w:sdtContent>
                          </w:sdt>
                        </w:p>
                      </w:txbxContent>
                    </v:textbox>
                    <w10:wrap type="square" anchory="page"/>
                  </v:shape>
                </w:pict>
              </mc:Fallback>
            </mc:AlternateContent>
          </w:r>
          <w:r w:rsidR="00C26392">
            <w:rPr>
              <w:noProof/>
              <w:color w:val="0F5CA2" w:themeColor="accent1"/>
              <w:sz w:val="36"/>
              <w:szCs w:val="36"/>
            </w:rPr>
            <mc:AlternateContent>
              <mc:Choice Requires="wps">
                <w:drawing>
                  <wp:anchor distT="0" distB="0" distL="114300" distR="114300" simplePos="0" relativeHeight="251710463" behindDoc="0" locked="0" layoutInCell="1" allowOverlap="1" wp14:anchorId="768CA4BA" wp14:editId="285C7A01">
                    <wp:simplePos x="0" y="0"/>
                    <wp:positionH relativeFrom="column">
                      <wp:posOffset>-149225</wp:posOffset>
                    </wp:positionH>
                    <wp:positionV relativeFrom="paragraph">
                      <wp:posOffset>5427345</wp:posOffset>
                    </wp:positionV>
                    <wp:extent cx="5906135" cy="2918460"/>
                    <wp:effectExtent l="0" t="0" r="0" b="0"/>
                    <wp:wrapNone/>
                    <wp:docPr id="6" name="Rectangle 6"/>
                    <wp:cNvGraphicFramePr/>
                    <a:graphic xmlns:a="http://schemas.openxmlformats.org/drawingml/2006/main">
                      <a:graphicData uri="http://schemas.microsoft.com/office/word/2010/wordprocessingShape">
                        <wps:wsp>
                          <wps:cNvSpPr/>
                          <wps:spPr>
                            <a:xfrm>
                              <a:off x="0" y="0"/>
                              <a:ext cx="5906135" cy="291846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8BDD4" id="Rectangle 6" o:spid="_x0000_s1026" style="position:absolute;margin-left:-11.75pt;margin-top:427.35pt;width:465.05pt;height:229.8pt;z-index:251710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O6ewIAAGAFAAAOAAAAZHJzL2Uyb0RvYy54bWysVMFu2zAMvQ/YPwi6r7azpGuDOkXQosOA&#10;oi3WDj0rshQbkEWNUuJkXz9KdpyuLXYYdpFFkXwkn0leXO5aw7YKfQO25MVJzpmyEqrGrkv+4+nm&#10;0xlnPghbCQNWlXyvPL9cfPxw0bm5mkANplLICMT6eedKXofg5lnmZa1a4U/AKUtKDdiKQCKuswpF&#10;R+itySZ5fpp1gJVDkMp7er3ulXyR8LVWMtxr7VVgpuSUW0gnpnMVz2xxIeZrFK5u5JCG+IcsWtFY&#10;CjpCXYsg2AabN1BtIxE86HAioc1A60aqVANVU+SvqnmshVOpFiLHu5Em//9g5d320T0g0dA5P/d0&#10;jVXsNLbxS/mxXSJrP5KldoFJepyd56fF5xlnknST8+JseprozI7uDn34qqBl8VJypL+RSBLbWx8o&#10;JJkeTGI0D6apbhpjkoDr1ZVBthXxz+WTfET/w8zYaGwhuvWI8SU7FpNuYW9UtDP2u9KsqSj9Scok&#10;9Zka4wgplQ1Fr6pFpfrwxSzPD7WNHin9BBiRNcUfsQeA2MNvsfssB/voqlKbjs753xLrnUePFBls&#10;GJ3bxgK+B2CoqiFyb38gqacmsrSCav+ADKEfEu/kTUP/7Vb48CCQpoLmhyY93NOhDXQlh+HGWQ34&#10;6733aE/NSlrOOpqykvufG4GKM/PNUhufF9NpHMskTGdfJiTgS83qpcZu2iugdihopziZrtE+mMNV&#10;I7TPtBCWMSqphJUUu+Qy4EG4Cv3000qRarlMZjSKToRb++hkBI+sxr582j0LdEPzBur7OzhMpJi/&#10;6uHeNnpaWG4C6CY1+JHXgW8a49Q4w8qJe+KlnKyOi3HxGwAA//8DAFBLAwQUAAYACAAAACEADYar&#10;B+MAAAAMAQAADwAAAGRycy9kb3ducmV2LnhtbEyPy27CMBBF95X6D9ZU6g4cEhJCiIOqPlTErqEL&#10;liYekkBsR7GB9O87rNrl6B7deyZfj7pjVxxca42A2TQAhqayqjW1gO/dxyQF5rw0SnbWoIAfdLAu&#10;Hh9ymSl7M194LX3NqMS4TApovO8zzl3VoJZuans0lB3toKWnc6i5GuSNynXHwyBIuJatoYVG9vja&#10;YHUuL1rAMd5v0jPfbD8XJQ+34dtp974/CfH8NL6sgHkc/R8Md31Sh4KcDvZilGOdgEkYxYQKSOP5&#10;AhgRyyBJgB0IjWbzCHiR8/9PFL8AAAD//wMAUEsBAi0AFAAGAAgAAAAhALaDOJL+AAAA4QEAABMA&#10;AAAAAAAAAAAAAAAAAAAAAFtDb250ZW50X1R5cGVzXS54bWxQSwECLQAUAAYACAAAACEAOP0h/9YA&#10;AACUAQAACwAAAAAAAAAAAAAAAAAvAQAAX3JlbHMvLnJlbHNQSwECLQAUAAYACAAAACEATJ2TunsC&#10;AABgBQAADgAAAAAAAAAAAAAAAAAuAgAAZHJzL2Uyb0RvYy54bWxQSwECLQAUAAYACAAAACEADYar&#10;B+MAAAAMAQAADwAAAAAAAAAAAAAAAADVBAAAZHJzL2Rvd25yZXYueG1sUEsFBgAAAAAEAAQA8wAA&#10;AOUFAAAAAA==&#10;" fillcolor="#002060" stroked="f" strokeweight="1pt"/>
                </w:pict>
              </mc:Fallback>
            </mc:AlternateContent>
          </w:r>
          <w:r w:rsidR="009E0618">
            <w:rPr>
              <w:noProof/>
              <w:sz w:val="2"/>
              <w:szCs w:val="2"/>
            </w:rPr>
            <w:br w:type="page"/>
          </w:r>
        </w:p>
      </w:sdtContent>
    </w:sdt>
    <w:p w14:paraId="0B56EAD8" w14:textId="77777777" w:rsidR="0069243E" w:rsidRPr="00F427FF" w:rsidRDefault="0069243E" w:rsidP="00B6794E">
      <w:pPr>
        <w:pStyle w:val="Heading4"/>
      </w:pPr>
      <w:r w:rsidRPr="00F427FF">
        <w:lastRenderedPageBreak/>
        <w:t>Acknowledgement of Country</w:t>
      </w:r>
    </w:p>
    <w:p w14:paraId="207C0F60" w14:textId="77777777" w:rsidR="0069243E" w:rsidRDefault="0069243E" w:rsidP="00CB44D9">
      <w:pPr>
        <w:pStyle w:val="BodyText"/>
      </w:pPr>
      <w:r w:rsidRPr="00F82B19">
        <w:t xml:space="preserve">The </w:t>
      </w:r>
      <w:r>
        <w:t>Office of the Chief Allied Health Officer</w:t>
      </w:r>
      <w:r w:rsidRPr="00F82B19">
        <w:t xml:space="preserve"> acknowledges the Traditional Custodians of the land on which we work. We pay our respect to the Aboriginal and Torres Strait Islander Elders past, present and emerging.</w:t>
      </w:r>
    </w:p>
    <w:p w14:paraId="4CBC41BC" w14:textId="57E6D6E0" w:rsidR="001F262D" w:rsidRDefault="001F262D" w:rsidP="001F262D">
      <w:pPr>
        <w:jc w:val="both"/>
        <w:textboxTightWrap w:val="allLines"/>
        <w:outlineLvl w:val="4"/>
        <w:rPr>
          <w:sz w:val="16"/>
          <w:szCs w:val="16"/>
        </w:rPr>
      </w:pPr>
      <w:bookmarkStart w:id="0" w:name="_Hlk172621431"/>
      <w:bookmarkEnd w:id="0"/>
    </w:p>
    <w:p w14:paraId="1B19168F" w14:textId="5BC69865" w:rsidR="001F262D" w:rsidRPr="004D674F" w:rsidRDefault="00000000" w:rsidP="001F262D">
      <w:pPr>
        <w:jc w:val="both"/>
        <w:textboxTightWrap w:val="allLines"/>
        <w:outlineLvl w:val="4"/>
        <w:rPr>
          <w:rFonts w:eastAsia="Times New Roman" w:cs="Arial"/>
          <w:color w:val="000000"/>
          <w:kern w:val="21"/>
          <w:sz w:val="20"/>
          <w:szCs w:val="24"/>
          <w14:numSpacing w14:val="proportional"/>
        </w:rPr>
      </w:pPr>
      <w:sdt>
        <w:sdtPr>
          <w:rPr>
            <w:rStyle w:val="BodyTextCondensedChar"/>
          </w:rPr>
          <w:alias w:val="Title"/>
          <w:tag w:val=""/>
          <w:id w:val="-1746870696"/>
          <w:placeholder>
            <w:docPart w:val="4819C8629A95454D9C8E9E9C70C5D3F1"/>
          </w:placeholder>
          <w:dataBinding w:prefixMappings="xmlns:ns0='http://purl.org/dc/elements/1.1/' xmlns:ns1='http://schemas.openxmlformats.org/package/2006/metadata/core-properties' " w:xpath="/ns1:coreProperties[1]/ns0:title[1]" w:storeItemID="{6C3C8BC8-F283-45AE-878A-BAB7291924A1}"/>
          <w:text/>
        </w:sdtPr>
        <w:sdtContent>
          <w:r w:rsidR="001F262D">
            <w:rPr>
              <w:rStyle w:val="BodyTextCondensedChar"/>
            </w:rPr>
            <w:t>Allied Health Research Careers Development Individual Assessment Pack</w:t>
          </w:r>
        </w:sdtContent>
      </w:sdt>
      <w:r w:rsidR="001F262D" w:rsidRPr="004D674F">
        <w:rPr>
          <w:color w:val="404040" w:themeColor="text1" w:themeTint="BF"/>
          <w:kern w:val="21"/>
          <w:sz w:val="24"/>
          <w:szCs w:val="24"/>
          <w14:numSpacing w14:val="proportional"/>
        </w:rPr>
        <w:t xml:space="preserve"> </w:t>
      </w:r>
    </w:p>
    <w:p w14:paraId="2C831DB4" w14:textId="77777777" w:rsidR="001F262D" w:rsidRDefault="001F262D" w:rsidP="001F262D">
      <w:pPr>
        <w:spacing w:line="240" w:lineRule="auto"/>
        <w:jc w:val="both"/>
        <w:textboxTightWrap w:val="allLines"/>
        <w:rPr>
          <w:color w:val="404040" w:themeColor="text1" w:themeTint="BF"/>
          <w:kern w:val="21"/>
          <w:sz w:val="20"/>
          <w:szCs w:val="20"/>
          <w14:numSpacing w14:val="proportional"/>
        </w:rPr>
      </w:pPr>
      <w:r w:rsidRPr="004D674F">
        <w:rPr>
          <w:color w:val="404040" w:themeColor="text1" w:themeTint="BF"/>
          <w:kern w:val="21"/>
          <w:sz w:val="20"/>
          <w:szCs w:val="20"/>
          <w14:numSpacing w14:val="proportional"/>
        </w:rPr>
        <w:t xml:space="preserve">Published by the State of Queensland (Queensland </w:t>
      </w:r>
      <w:r w:rsidRPr="008E45AB">
        <w:rPr>
          <w:color w:val="404040" w:themeColor="text1" w:themeTint="BF"/>
          <w:kern w:val="21"/>
          <w:sz w:val="20"/>
          <w:szCs w:val="20"/>
          <w14:numSpacing w14:val="proportional"/>
        </w:rPr>
        <w:t xml:space="preserve">Health), </w:t>
      </w:r>
      <w:sdt>
        <w:sdtPr>
          <w:rPr>
            <w:color w:val="404040" w:themeColor="text1" w:themeTint="BF"/>
            <w:kern w:val="21"/>
            <w:sz w:val="20"/>
            <w:szCs w:val="20"/>
            <w14:numSpacing w14:val="proportional"/>
          </w:rPr>
          <w:alias w:val="Publish Date"/>
          <w:tag w:val="Publish Date"/>
          <w:id w:val="-672255170"/>
          <w:placeholder>
            <w:docPart w:val="ADBED364189E46D1BF839DE774C12DF6"/>
          </w:placeholder>
          <w15:color w:val="99CC00"/>
          <w:date w:fullDate="2024-08-16T00:00:00Z">
            <w:dateFormat w:val="MMMM yyyy"/>
            <w:lid w:val="en-AU"/>
            <w:storeMappedDataAs w:val="dateTime"/>
            <w:calendar w:val="gregorian"/>
          </w:date>
        </w:sdtPr>
        <w:sdtContent>
          <w:r w:rsidRPr="008E45AB">
            <w:rPr>
              <w:color w:val="404040" w:themeColor="text1" w:themeTint="BF"/>
              <w:kern w:val="21"/>
              <w:sz w:val="20"/>
              <w:szCs w:val="20"/>
              <w:lang w:val="en-AU"/>
              <w14:numSpacing w14:val="proportional"/>
            </w:rPr>
            <w:t>August 2024</w:t>
          </w:r>
        </w:sdtContent>
      </w:sdt>
      <w:r w:rsidRPr="004D674F">
        <w:rPr>
          <w:color w:val="404040" w:themeColor="text1" w:themeTint="BF"/>
          <w:kern w:val="21"/>
          <w:sz w:val="20"/>
          <w:szCs w:val="20"/>
          <w14:numSpacing w14:val="proportional"/>
        </w:rPr>
        <w:t xml:space="preserve"> </w:t>
      </w:r>
    </w:p>
    <w:p w14:paraId="3D174D3F" w14:textId="77777777" w:rsidR="001F262D" w:rsidRDefault="001F262D" w:rsidP="001F262D">
      <w:pPr>
        <w:spacing w:line="240" w:lineRule="auto"/>
        <w:jc w:val="both"/>
        <w:textboxTightWrap w:val="allLines"/>
        <w:rPr>
          <w:color w:val="404040" w:themeColor="text1" w:themeTint="BF"/>
          <w:kern w:val="21"/>
          <w:sz w:val="20"/>
          <w:szCs w:val="20"/>
          <w14:numSpacing w14:val="proportional"/>
        </w:rPr>
      </w:pPr>
    </w:p>
    <w:p w14:paraId="41FB2EF9" w14:textId="77777777" w:rsidR="001F262D" w:rsidRPr="004D674F" w:rsidRDefault="001F262D" w:rsidP="001F262D">
      <w:pPr>
        <w:jc w:val="both"/>
        <w:textboxTightWrap w:val="allLines"/>
        <w:rPr>
          <w:color w:val="404040" w:themeColor="text1" w:themeTint="BF"/>
          <w:kern w:val="21"/>
          <w:sz w:val="20"/>
          <w:szCs w:val="20"/>
          <w14:numSpacing w14:val="proportional"/>
        </w:rPr>
      </w:pPr>
      <w:r w:rsidRPr="008E45AB">
        <w:rPr>
          <w:color w:val="404040" w:themeColor="text1" w:themeTint="BF"/>
          <w:kern w:val="21"/>
          <w:sz w:val="20"/>
          <w:szCs w:val="20"/>
          <w14:numSpacing w14:val="proportional"/>
        </w:rPr>
        <w:t xml:space="preserve">© State of Queensland (Queensland Health) </w:t>
      </w:r>
      <w:r w:rsidRPr="008E45AB">
        <w:rPr>
          <w:color w:val="404040" w:themeColor="text1" w:themeTint="BF"/>
          <w:kern w:val="21"/>
          <w:sz w:val="20"/>
          <w:szCs w:val="20"/>
          <w14:numSpacing w14:val="proportional"/>
        </w:rPr>
        <w:fldChar w:fldCharType="begin"/>
      </w:r>
      <w:r w:rsidRPr="008E45AB">
        <w:rPr>
          <w:color w:val="404040" w:themeColor="text1" w:themeTint="BF"/>
          <w:kern w:val="21"/>
          <w:sz w:val="20"/>
          <w:szCs w:val="20"/>
          <w14:numSpacing w14:val="proportional"/>
        </w:rPr>
        <w:instrText xml:space="preserve"> CREATEDATE  \@ "yyyy"  \* MERGEFORMAT </w:instrText>
      </w:r>
      <w:r w:rsidRPr="008E45AB">
        <w:rPr>
          <w:color w:val="404040" w:themeColor="text1" w:themeTint="BF"/>
          <w:kern w:val="21"/>
          <w:sz w:val="20"/>
          <w:szCs w:val="20"/>
          <w14:numSpacing w14:val="proportional"/>
        </w:rPr>
        <w:fldChar w:fldCharType="separate"/>
      </w:r>
      <w:r w:rsidRPr="008E45AB">
        <w:rPr>
          <w:noProof/>
          <w:color w:val="404040" w:themeColor="text1" w:themeTint="BF"/>
          <w:kern w:val="21"/>
          <w:sz w:val="20"/>
          <w:szCs w:val="20"/>
          <w14:numSpacing w14:val="proportional"/>
        </w:rPr>
        <w:t>202</w:t>
      </w:r>
      <w:r w:rsidRPr="008E45AB">
        <w:rPr>
          <w:color w:val="404040" w:themeColor="text1" w:themeTint="BF"/>
          <w:kern w:val="21"/>
          <w:sz w:val="20"/>
          <w:szCs w:val="20"/>
          <w14:numSpacing w14:val="proportional"/>
        </w:rPr>
        <w:fldChar w:fldCharType="end"/>
      </w:r>
      <w:r w:rsidRPr="008E45AB">
        <w:rPr>
          <w:color w:val="404040" w:themeColor="text1" w:themeTint="BF"/>
          <w:kern w:val="21"/>
          <w:sz w:val="20"/>
          <w:szCs w:val="20"/>
          <w14:numSpacing w14:val="proportional"/>
        </w:rPr>
        <w:t>4</w:t>
      </w:r>
      <w:r w:rsidRPr="008E45AB">
        <w:rPr>
          <w:color w:val="404040" w:themeColor="text1" w:themeTint="BF"/>
          <w:kern w:val="21"/>
          <w:sz w:val="20"/>
          <w:szCs w:val="20"/>
          <w14:numSpacing w14:val="proportional"/>
        </w:rPr>
        <w:fldChar w:fldCharType="begin"/>
      </w:r>
      <w:r w:rsidRPr="008E45AB">
        <w:rPr>
          <w:color w:val="404040" w:themeColor="text1" w:themeTint="BF"/>
          <w:kern w:val="21"/>
          <w:sz w:val="20"/>
          <w:szCs w:val="20"/>
          <w14:numSpacing w14:val="proportional"/>
        </w:rPr>
        <w:instrText xml:space="preserve"> DOCVARIABLE  YEAR  \* MERGEFORMAT </w:instrText>
      </w:r>
      <w:r w:rsidRPr="008E45AB">
        <w:rPr>
          <w:color w:val="404040" w:themeColor="text1" w:themeTint="BF"/>
          <w:kern w:val="21"/>
          <w:sz w:val="20"/>
          <w:szCs w:val="20"/>
          <w14:numSpacing w14:val="proportional"/>
        </w:rPr>
        <w:fldChar w:fldCharType="end"/>
      </w:r>
      <w:r w:rsidRPr="008E45AB">
        <w:rPr>
          <w:color w:val="404040" w:themeColor="text1" w:themeTint="BF"/>
          <w:kern w:val="21"/>
          <w:sz w:val="20"/>
          <w:szCs w:val="20"/>
          <w14:numSpacing w14:val="proportional"/>
        </w:rPr>
        <w:fldChar w:fldCharType="begin"/>
      </w:r>
      <w:r w:rsidRPr="008E45AB">
        <w:rPr>
          <w:color w:val="404040" w:themeColor="text1" w:themeTint="BF"/>
          <w:kern w:val="21"/>
          <w:sz w:val="20"/>
          <w:szCs w:val="20"/>
          <w14:numSpacing w14:val="proportional"/>
        </w:rPr>
        <w:instrText xml:space="preserve"> DOCVARIABLE  YEAR  \* MERGEFORMAT </w:instrText>
      </w:r>
      <w:r w:rsidRPr="008E45AB">
        <w:rPr>
          <w:color w:val="404040" w:themeColor="text1" w:themeTint="BF"/>
          <w:kern w:val="21"/>
          <w:sz w:val="20"/>
          <w:szCs w:val="20"/>
          <w14:numSpacing w14:val="proportional"/>
        </w:rPr>
        <w:fldChar w:fldCharType="end"/>
      </w:r>
    </w:p>
    <w:p w14:paraId="5C45CC10" w14:textId="77777777" w:rsidR="001F262D" w:rsidRDefault="001F262D" w:rsidP="001F262D">
      <w:pPr>
        <w:spacing w:line="240" w:lineRule="auto"/>
        <w:jc w:val="both"/>
        <w:textboxTightWrap w:val="allLines"/>
        <w:rPr>
          <w:color w:val="404040" w:themeColor="text1" w:themeTint="BF"/>
          <w:kern w:val="21"/>
          <w:sz w:val="20"/>
          <w:szCs w:val="20"/>
          <w14:numSpacing w14:val="proportional"/>
        </w:rPr>
      </w:pPr>
    </w:p>
    <w:p w14:paraId="7CB27832" w14:textId="77777777" w:rsidR="001F262D" w:rsidRDefault="001F262D" w:rsidP="001F262D">
      <w:pPr>
        <w:spacing w:line="240" w:lineRule="auto"/>
        <w:jc w:val="both"/>
        <w:textboxTightWrap w:val="allLines"/>
        <w:rPr>
          <w:color w:val="404040" w:themeColor="text1" w:themeTint="BF"/>
          <w:kern w:val="21"/>
          <w:sz w:val="20"/>
          <w:szCs w:val="20"/>
          <w14:numSpacing w14:val="proportional"/>
        </w:rPr>
      </w:pPr>
      <w:r w:rsidRPr="004449CF">
        <w:rPr>
          <w:noProof/>
          <w:color w:val="009898"/>
        </w:rPr>
        <w:drawing>
          <wp:inline distT="0" distB="0" distL="0" distR="0" wp14:anchorId="0ABAC479" wp14:editId="3A1019EB">
            <wp:extent cx="1447800" cy="514350"/>
            <wp:effectExtent l="0" t="0" r="0" b="0"/>
            <wp:docPr id="3" name="Picture 3" descr="88x3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8x3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514350"/>
                    </a:xfrm>
                    <a:prstGeom prst="rect">
                      <a:avLst/>
                    </a:prstGeom>
                    <a:noFill/>
                    <a:ln>
                      <a:noFill/>
                    </a:ln>
                  </pic:spPr>
                </pic:pic>
              </a:graphicData>
            </a:graphic>
          </wp:inline>
        </w:drawing>
      </w:r>
    </w:p>
    <w:p w14:paraId="65BA1611" w14:textId="77777777" w:rsidR="001F262D" w:rsidRDefault="001F262D" w:rsidP="001F262D">
      <w:pPr>
        <w:spacing w:line="240" w:lineRule="auto"/>
        <w:jc w:val="both"/>
        <w:textboxTightWrap w:val="allLines"/>
        <w:rPr>
          <w:color w:val="404040" w:themeColor="text1" w:themeTint="BF"/>
          <w:kern w:val="21"/>
          <w:sz w:val="20"/>
          <w:szCs w:val="20"/>
          <w14:numSpacing w14:val="proportional"/>
        </w:rPr>
      </w:pPr>
    </w:p>
    <w:p w14:paraId="2EED666A" w14:textId="77777777" w:rsidR="001F262D" w:rsidRPr="00F3502D" w:rsidRDefault="001F262D" w:rsidP="001F262D">
      <w:pPr>
        <w:spacing w:before="160" w:after="120"/>
        <w:textboxTightWrap w:val="allLines"/>
        <w:outlineLvl w:val="4"/>
        <w:rPr>
          <w:kern w:val="21"/>
          <w:lang w:val="en-AU"/>
          <w14:numSpacing w14:val="proportional"/>
        </w:rPr>
      </w:pPr>
      <w:r w:rsidRPr="00F3502D">
        <w:rPr>
          <w:kern w:val="21"/>
          <w:lang w:val="en-AU"/>
          <w14:numSpacing w14:val="proportional"/>
        </w:rPr>
        <w:t xml:space="preserve">This work is licensed under a Creative Commons Attribution Non-Commercial No Derivatives V4.0 International licence. </w:t>
      </w:r>
    </w:p>
    <w:p w14:paraId="647EBAFC" w14:textId="77777777" w:rsidR="001F262D" w:rsidRPr="00F3502D" w:rsidRDefault="001F262D" w:rsidP="001F262D">
      <w:pPr>
        <w:spacing w:before="160" w:after="120"/>
        <w:textboxTightWrap w:val="allLines"/>
        <w:outlineLvl w:val="4"/>
        <w:rPr>
          <w:kern w:val="21"/>
          <w:lang w:val="en-AU"/>
          <w14:numSpacing w14:val="proportional"/>
        </w:rPr>
      </w:pPr>
      <w:r w:rsidRPr="00F3502D">
        <w:rPr>
          <w:kern w:val="21"/>
          <w:lang w:val="en-AU"/>
          <w14:numSpacing w14:val="proportional"/>
        </w:rPr>
        <w:t xml:space="preserve">You are free to copy and communicate the work in its current form for non-commercial purposes, </w:t>
      </w:r>
      <w:proofErr w:type="gramStart"/>
      <w:r w:rsidRPr="00F3502D">
        <w:rPr>
          <w:kern w:val="21"/>
          <w:lang w:val="en-AU"/>
          <w14:numSpacing w14:val="proportional"/>
        </w:rPr>
        <w:t>as long as</w:t>
      </w:r>
      <w:proofErr w:type="gramEnd"/>
      <w:r w:rsidRPr="00F3502D">
        <w:rPr>
          <w:kern w:val="21"/>
          <w:lang w:val="en-AU"/>
          <w14:numSpacing w14:val="proportional"/>
        </w:rPr>
        <w:t xml:space="preserve"> you attribute the State of Queensland, Queensland Health and comply with the licence terms.  If you alter the work, you may not share or distribute the modified work.  To view a copy of this licence, visit </w:t>
      </w:r>
      <w:hyperlink r:id="rId13" w:history="1">
        <w:r w:rsidRPr="00F3502D">
          <w:rPr>
            <w:rStyle w:val="Hyperlink"/>
            <w:kern w:val="21"/>
            <w:lang w:val="en-AU"/>
            <w14:numSpacing w14:val="proportional"/>
          </w:rPr>
          <w:t xml:space="preserve">https://creativecommons.org/licenses/by-nc-nd/4.0/deed.en   </w:t>
        </w:r>
      </w:hyperlink>
      <w:r w:rsidRPr="00F3502D">
        <w:rPr>
          <w:kern w:val="21"/>
          <w:lang w:val="en-AU"/>
          <w14:numSpacing w14:val="proportional"/>
        </w:rPr>
        <w:t xml:space="preserve"> </w:t>
      </w:r>
    </w:p>
    <w:p w14:paraId="6CD84483" w14:textId="77777777" w:rsidR="001F262D" w:rsidRDefault="001F262D" w:rsidP="001F262D">
      <w:pPr>
        <w:spacing w:before="160" w:after="120"/>
        <w:textboxTightWrap w:val="allLines"/>
        <w:outlineLvl w:val="4"/>
        <w:rPr>
          <w:kern w:val="21"/>
          <w:lang w:val="en-AU"/>
          <w14:numSpacing w14:val="proportional"/>
        </w:rPr>
      </w:pPr>
      <w:r w:rsidRPr="00F3502D">
        <w:rPr>
          <w:kern w:val="21"/>
          <w:lang w:val="en-AU"/>
          <w14:numSpacing w14:val="proportional"/>
        </w:rPr>
        <w:t xml:space="preserve">For copyright permissions beyond the scope of this licence contact: Intellectual Property Officer, Queensland Health, email </w:t>
      </w:r>
      <w:hyperlink r:id="rId14" w:history="1">
        <w:r w:rsidRPr="00504508">
          <w:rPr>
            <w:rStyle w:val="Hyperlink"/>
            <w:kern w:val="21"/>
            <w:lang w:val="en-AU"/>
            <w14:numSpacing w14:val="proportional"/>
          </w:rPr>
          <w:t>ip_officer@health.qld.gov.au</w:t>
        </w:r>
      </w:hyperlink>
      <w:r>
        <w:rPr>
          <w:kern w:val="21"/>
          <w:lang w:val="en-AU"/>
          <w14:numSpacing w14:val="proportional"/>
        </w:rPr>
        <w:t>,</w:t>
      </w:r>
      <w:r w:rsidRPr="00F3502D">
        <w:rPr>
          <w:kern w:val="21"/>
          <w:lang w:val="en-AU"/>
          <w14:numSpacing w14:val="proportional"/>
        </w:rPr>
        <w:t xml:space="preserve"> phone (07) 3708 5069.  </w:t>
      </w:r>
    </w:p>
    <w:p w14:paraId="3FC9562B" w14:textId="77777777" w:rsidR="001F262D" w:rsidRPr="000D3BDA" w:rsidRDefault="001F262D" w:rsidP="001F262D">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0D3BDA">
        <w:rPr>
          <w:rFonts w:ascii="Fira Sans SemiBold" w:hAnsi="Fira Sans SemiBold"/>
          <w:bCs/>
          <w:color w:val="404040" w:themeColor="text1" w:themeTint="BF"/>
          <w:spacing w:val="2"/>
          <w:kern w:val="21"/>
          <w14:numSpacing w14:val="proportional"/>
        </w:rPr>
        <w:t>For more information contact:</w:t>
      </w:r>
    </w:p>
    <w:p w14:paraId="29FB7DC6" w14:textId="77777777" w:rsidR="001F262D" w:rsidRPr="004D674F" w:rsidRDefault="001F262D" w:rsidP="001F262D">
      <w:pPr>
        <w:pStyle w:val="BodyTextCondensed"/>
        <w:ind w:left="720"/>
      </w:pPr>
      <w:r>
        <w:rPr>
          <w:shd w:val="clear" w:color="auto" w:fill="FFFFFF" w:themeFill="background1"/>
        </w:rPr>
        <w:t>Office of the Chief Allied Health Officer</w:t>
      </w:r>
      <w:r w:rsidRPr="004D674F">
        <w:t xml:space="preserve">, </w:t>
      </w:r>
      <w:r>
        <w:br/>
      </w:r>
      <w:r w:rsidRPr="004D674F">
        <w:t xml:space="preserve">PO Box </w:t>
      </w:r>
      <w:r>
        <w:t>2368</w:t>
      </w:r>
      <w:r w:rsidRPr="004D674F">
        <w:t xml:space="preserve">, </w:t>
      </w:r>
      <w:r>
        <w:t>Fortitude Valley BC, Qld,</w:t>
      </w:r>
      <w:r w:rsidRPr="004D674F">
        <w:t xml:space="preserve"> 400</w:t>
      </w:r>
      <w:r>
        <w:t>6</w:t>
      </w:r>
      <w:r w:rsidRPr="004D674F">
        <w:t xml:space="preserve"> </w:t>
      </w:r>
      <w:r w:rsidRPr="004D674F">
        <w:br/>
        <w:t xml:space="preserve">email </w:t>
      </w:r>
      <w:r w:rsidRPr="00027CF0">
        <w:rPr>
          <w:color w:val="0F5CA2" w:themeColor="accent1"/>
        </w:rPr>
        <w:t>allied_health_advisory@health.qld.gov.au</w:t>
      </w:r>
      <w:r w:rsidRPr="004D674F">
        <w:t xml:space="preserve">, phone </w:t>
      </w:r>
      <w:r w:rsidRPr="008E45AB">
        <w:fldChar w:fldCharType="begin">
          <w:ffData>
            <w:name w:val=""/>
            <w:enabled/>
            <w:calcOnExit w:val="0"/>
            <w:textInput>
              <w:default w:val="(07) 3328 9298"/>
            </w:textInput>
          </w:ffData>
        </w:fldChar>
      </w:r>
      <w:r w:rsidRPr="008E45AB">
        <w:instrText xml:space="preserve"> FORMTEXT </w:instrText>
      </w:r>
      <w:r w:rsidRPr="008E45AB">
        <w:fldChar w:fldCharType="separate"/>
      </w:r>
      <w:r w:rsidRPr="008E45AB">
        <w:rPr>
          <w:noProof/>
        </w:rPr>
        <w:t>(07) 3328 9298</w:t>
      </w:r>
      <w:r w:rsidRPr="008E45AB">
        <w:fldChar w:fldCharType="end"/>
      </w:r>
      <w:r w:rsidRPr="00466561">
        <w:t>.</w:t>
      </w:r>
    </w:p>
    <w:p w14:paraId="3014D9B7" w14:textId="77777777" w:rsidR="001F262D" w:rsidRDefault="001F262D" w:rsidP="001F262D">
      <w:pPr>
        <w:pStyle w:val="BodyTextCondensed"/>
      </w:pPr>
      <w:r w:rsidRPr="004D674F">
        <w:t xml:space="preserve">An electronic version of this document is available at </w:t>
      </w:r>
      <w:hyperlink r:id="rId15" w:history="1">
        <w:r w:rsidRPr="00C4342D">
          <w:rPr>
            <w:rStyle w:val="Hyperlink"/>
          </w:rPr>
          <w:t>https://www.health.qld.gov.au/hpresearch</w:t>
        </w:r>
      </w:hyperlink>
      <w:r>
        <w:t xml:space="preserve"> </w:t>
      </w:r>
    </w:p>
    <w:p w14:paraId="2AF11195" w14:textId="77777777" w:rsidR="001F262D" w:rsidRPr="002D3ED8" w:rsidRDefault="001F262D" w:rsidP="001F262D">
      <w:pPr>
        <w:ind w:left="426"/>
        <w:rPr>
          <w:color w:val="404040" w:themeColor="text1" w:themeTint="BF"/>
          <w:kern w:val="21"/>
          <w:sz w:val="16"/>
          <w:szCs w:val="16"/>
          <w14:numSpacing w14:val="proportional"/>
        </w:rPr>
      </w:pPr>
    </w:p>
    <w:p w14:paraId="60DE4858" w14:textId="7D3C3B45" w:rsidR="001F262D" w:rsidRDefault="001F262D" w:rsidP="001F262D">
      <w:pPr>
        <w:jc w:val="both"/>
        <w:textboxTightWrap w:val="allLines"/>
        <w:outlineLvl w:val="4"/>
        <w:rPr>
          <w:sz w:val="16"/>
          <w:szCs w:val="16"/>
        </w:rPr>
      </w:pPr>
      <w:r w:rsidRPr="002D3ED8">
        <w:rPr>
          <w:b/>
          <w:bCs/>
          <w:sz w:val="16"/>
          <w:szCs w:val="16"/>
        </w:rPr>
        <w:t>Disclaimer</w:t>
      </w:r>
      <w:r w:rsidRPr="002D3ED8">
        <w:rPr>
          <w:sz w:val="16"/>
          <w:szCs w:val="16"/>
        </w:rPr>
        <w:t xml:space="preserve">: 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w:t>
      </w:r>
      <w:proofErr w:type="gramStart"/>
      <w:r w:rsidRPr="002D3ED8">
        <w:rPr>
          <w:sz w:val="16"/>
          <w:szCs w:val="16"/>
        </w:rPr>
        <w:t>damages</w:t>
      </w:r>
      <w:proofErr w:type="gramEnd"/>
      <w:r w:rsidRPr="002D3ED8">
        <w:rPr>
          <w:sz w:val="16"/>
          <w:szCs w:val="16"/>
        </w:rPr>
        <w:t xml:space="preserve"> and costs you might incur as a result of the information being inaccurate or incomplete in any way, and for any reason reliance was placed on such information.</w:t>
      </w:r>
    </w:p>
    <w:sdt>
      <w:sdtPr>
        <w:rPr>
          <w:rFonts w:ascii="Fira Sans" w:eastAsiaTheme="minorHAnsi" w:hAnsi="Fira Sans" w:cstheme="minorBidi"/>
          <w:color w:val="3A3E3E" w:themeColor="background2" w:themeShade="40"/>
          <w:spacing w:val="0"/>
          <w:kern w:val="0"/>
          <w:sz w:val="21"/>
          <w:szCs w:val="21"/>
          <w:lang w:val="en-US"/>
          <w14:numSpacing w14:val="default"/>
        </w:rPr>
        <w:id w:val="-452393312"/>
        <w:docPartObj>
          <w:docPartGallery w:val="Table of Contents"/>
          <w:docPartUnique/>
        </w:docPartObj>
      </w:sdtPr>
      <w:sdtEndPr>
        <w:rPr>
          <w:b/>
          <w:bCs/>
          <w:noProof/>
        </w:rPr>
      </w:sdtEndPr>
      <w:sdtContent>
        <w:p w14:paraId="0AA5D1A5" w14:textId="1124D2EB" w:rsidR="000237B7" w:rsidRDefault="000237B7" w:rsidP="001F262D">
          <w:pPr>
            <w:pStyle w:val="TOCHeading"/>
          </w:pPr>
          <w:r>
            <w:t>Contents</w:t>
          </w:r>
        </w:p>
        <w:p w14:paraId="3E331C49" w14:textId="0D2BB0C0" w:rsidR="00113FC1" w:rsidRDefault="00113FC1">
          <w:pPr>
            <w:pStyle w:val="TOC1"/>
            <w:rPr>
              <w:rFonts w:asciiTheme="minorHAnsi" w:hAnsiTheme="minorHAnsi"/>
              <w:bCs w:val="0"/>
              <w:color w:val="auto"/>
              <w:kern w:val="2"/>
              <w:sz w:val="22"/>
              <w:szCs w:val="22"/>
              <w:u w:val="none"/>
              <w14:ligatures w14:val="standardContextual"/>
            </w:rPr>
          </w:pPr>
          <w:r>
            <w:fldChar w:fldCharType="begin"/>
          </w:r>
          <w:r>
            <w:instrText xml:space="preserve"> TOC \o "1-4" \h \z \u </w:instrText>
          </w:r>
          <w:r>
            <w:fldChar w:fldCharType="separate"/>
          </w:r>
          <w:hyperlink w:anchor="_Toc172718914" w:history="1">
            <w:r w:rsidRPr="00AF1A91">
              <w:rPr>
                <w:rStyle w:val="Hyperlink"/>
              </w:rPr>
              <w:t>Introduction</w:t>
            </w:r>
            <w:r>
              <w:rPr>
                <w:webHidden/>
              </w:rPr>
              <w:tab/>
            </w:r>
            <w:r>
              <w:rPr>
                <w:webHidden/>
              </w:rPr>
              <w:fldChar w:fldCharType="begin"/>
            </w:r>
            <w:r>
              <w:rPr>
                <w:webHidden/>
              </w:rPr>
              <w:instrText xml:space="preserve"> PAGEREF _Toc172718914 \h </w:instrText>
            </w:r>
            <w:r>
              <w:rPr>
                <w:webHidden/>
              </w:rPr>
            </w:r>
            <w:r>
              <w:rPr>
                <w:webHidden/>
              </w:rPr>
              <w:fldChar w:fldCharType="separate"/>
            </w:r>
            <w:r>
              <w:rPr>
                <w:webHidden/>
              </w:rPr>
              <w:t>4</w:t>
            </w:r>
            <w:r>
              <w:rPr>
                <w:webHidden/>
              </w:rPr>
              <w:fldChar w:fldCharType="end"/>
            </w:r>
          </w:hyperlink>
        </w:p>
        <w:p w14:paraId="49D0F9BB" w14:textId="06B7C0EA" w:rsidR="00113FC1" w:rsidRDefault="00000000">
          <w:pPr>
            <w:pStyle w:val="TOC1"/>
            <w:rPr>
              <w:rFonts w:asciiTheme="minorHAnsi" w:hAnsiTheme="minorHAnsi"/>
              <w:bCs w:val="0"/>
              <w:color w:val="auto"/>
              <w:kern w:val="2"/>
              <w:sz w:val="22"/>
              <w:szCs w:val="22"/>
              <w:u w:val="none"/>
              <w14:ligatures w14:val="standardContextual"/>
            </w:rPr>
          </w:pPr>
          <w:hyperlink w:anchor="_Toc172718915" w:history="1">
            <w:r w:rsidR="00113FC1" w:rsidRPr="00AF1A91">
              <w:rPr>
                <w:rStyle w:val="Hyperlink"/>
              </w:rPr>
              <w:t>Instructions</w:t>
            </w:r>
            <w:r w:rsidR="00113FC1">
              <w:rPr>
                <w:webHidden/>
              </w:rPr>
              <w:tab/>
            </w:r>
            <w:r w:rsidR="00113FC1">
              <w:rPr>
                <w:webHidden/>
              </w:rPr>
              <w:fldChar w:fldCharType="begin"/>
            </w:r>
            <w:r w:rsidR="00113FC1">
              <w:rPr>
                <w:webHidden/>
              </w:rPr>
              <w:instrText xml:space="preserve"> PAGEREF _Toc172718915 \h </w:instrText>
            </w:r>
            <w:r w:rsidR="00113FC1">
              <w:rPr>
                <w:webHidden/>
              </w:rPr>
            </w:r>
            <w:r w:rsidR="00113FC1">
              <w:rPr>
                <w:webHidden/>
              </w:rPr>
              <w:fldChar w:fldCharType="separate"/>
            </w:r>
            <w:r w:rsidR="00113FC1">
              <w:rPr>
                <w:webHidden/>
              </w:rPr>
              <w:t>5</w:t>
            </w:r>
            <w:r w:rsidR="00113FC1">
              <w:rPr>
                <w:webHidden/>
              </w:rPr>
              <w:fldChar w:fldCharType="end"/>
            </w:r>
          </w:hyperlink>
        </w:p>
        <w:p w14:paraId="71095345" w14:textId="42AF9AB2"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16" w:history="1">
            <w:r w:rsidR="00113FC1" w:rsidRPr="00AF1A91">
              <w:rPr>
                <w:rStyle w:val="Hyperlink"/>
                <w:b/>
                <w:bCs/>
                <w:noProof/>
              </w:rPr>
              <w:t>For individuals</w:t>
            </w:r>
            <w:r w:rsidR="00113FC1">
              <w:rPr>
                <w:noProof/>
                <w:webHidden/>
              </w:rPr>
              <w:tab/>
            </w:r>
            <w:r w:rsidR="00113FC1">
              <w:rPr>
                <w:noProof/>
                <w:webHidden/>
              </w:rPr>
              <w:fldChar w:fldCharType="begin"/>
            </w:r>
            <w:r w:rsidR="00113FC1">
              <w:rPr>
                <w:noProof/>
                <w:webHidden/>
              </w:rPr>
              <w:instrText xml:space="preserve"> PAGEREF _Toc172718916 \h </w:instrText>
            </w:r>
            <w:r w:rsidR="00113FC1">
              <w:rPr>
                <w:noProof/>
                <w:webHidden/>
              </w:rPr>
            </w:r>
            <w:r w:rsidR="00113FC1">
              <w:rPr>
                <w:noProof/>
                <w:webHidden/>
              </w:rPr>
              <w:fldChar w:fldCharType="separate"/>
            </w:r>
            <w:r w:rsidR="00113FC1">
              <w:rPr>
                <w:noProof/>
                <w:webHidden/>
              </w:rPr>
              <w:t>5</w:t>
            </w:r>
            <w:r w:rsidR="00113FC1">
              <w:rPr>
                <w:noProof/>
                <w:webHidden/>
              </w:rPr>
              <w:fldChar w:fldCharType="end"/>
            </w:r>
          </w:hyperlink>
        </w:p>
        <w:p w14:paraId="0DCC8431" w14:textId="0FCB2860"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17" w:history="1">
            <w:r w:rsidR="00113FC1" w:rsidRPr="00AF1A91">
              <w:rPr>
                <w:rStyle w:val="Hyperlink"/>
                <w:b/>
                <w:bCs/>
                <w:noProof/>
              </w:rPr>
              <w:t>For Leaders and Mentors</w:t>
            </w:r>
            <w:r w:rsidR="00113FC1">
              <w:rPr>
                <w:noProof/>
                <w:webHidden/>
              </w:rPr>
              <w:tab/>
            </w:r>
            <w:r w:rsidR="00113FC1">
              <w:rPr>
                <w:noProof/>
                <w:webHidden/>
              </w:rPr>
              <w:fldChar w:fldCharType="begin"/>
            </w:r>
            <w:r w:rsidR="00113FC1">
              <w:rPr>
                <w:noProof/>
                <w:webHidden/>
              </w:rPr>
              <w:instrText xml:space="preserve"> PAGEREF _Toc172718917 \h </w:instrText>
            </w:r>
            <w:r w:rsidR="00113FC1">
              <w:rPr>
                <w:noProof/>
                <w:webHidden/>
              </w:rPr>
            </w:r>
            <w:r w:rsidR="00113FC1">
              <w:rPr>
                <w:noProof/>
                <w:webHidden/>
              </w:rPr>
              <w:fldChar w:fldCharType="separate"/>
            </w:r>
            <w:r w:rsidR="00113FC1">
              <w:rPr>
                <w:noProof/>
                <w:webHidden/>
              </w:rPr>
              <w:t>6</w:t>
            </w:r>
            <w:r w:rsidR="00113FC1">
              <w:rPr>
                <w:noProof/>
                <w:webHidden/>
              </w:rPr>
              <w:fldChar w:fldCharType="end"/>
            </w:r>
          </w:hyperlink>
        </w:p>
        <w:p w14:paraId="79F804AB" w14:textId="092F8CA9" w:rsidR="00113FC1" w:rsidRDefault="00000000">
          <w:pPr>
            <w:pStyle w:val="TOC1"/>
            <w:rPr>
              <w:rFonts w:asciiTheme="minorHAnsi" w:hAnsiTheme="minorHAnsi"/>
              <w:bCs w:val="0"/>
              <w:color w:val="auto"/>
              <w:kern w:val="2"/>
              <w:sz w:val="22"/>
              <w:szCs w:val="22"/>
              <w:u w:val="none"/>
              <w14:ligatures w14:val="standardContextual"/>
            </w:rPr>
          </w:pPr>
          <w:hyperlink w:anchor="_Toc172718918" w:history="1">
            <w:r w:rsidR="00113FC1" w:rsidRPr="00AF1A91">
              <w:rPr>
                <w:rStyle w:val="Hyperlink"/>
              </w:rPr>
              <w:t>Self-Assessment Mapping Tool</w:t>
            </w:r>
            <w:r w:rsidR="00113FC1">
              <w:rPr>
                <w:webHidden/>
              </w:rPr>
              <w:tab/>
            </w:r>
            <w:r w:rsidR="00113FC1">
              <w:rPr>
                <w:webHidden/>
              </w:rPr>
              <w:fldChar w:fldCharType="begin"/>
            </w:r>
            <w:r w:rsidR="00113FC1">
              <w:rPr>
                <w:webHidden/>
              </w:rPr>
              <w:instrText xml:space="preserve"> PAGEREF _Toc172718918 \h </w:instrText>
            </w:r>
            <w:r w:rsidR="00113FC1">
              <w:rPr>
                <w:webHidden/>
              </w:rPr>
            </w:r>
            <w:r w:rsidR="00113FC1">
              <w:rPr>
                <w:webHidden/>
              </w:rPr>
              <w:fldChar w:fldCharType="separate"/>
            </w:r>
            <w:r w:rsidR="00113FC1">
              <w:rPr>
                <w:webHidden/>
              </w:rPr>
              <w:t>7</w:t>
            </w:r>
            <w:r w:rsidR="00113FC1">
              <w:rPr>
                <w:webHidden/>
              </w:rPr>
              <w:fldChar w:fldCharType="end"/>
            </w:r>
          </w:hyperlink>
        </w:p>
        <w:p w14:paraId="3AD80F27" w14:textId="3B5090FB"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19" w:history="1">
            <w:r w:rsidR="00113FC1" w:rsidRPr="00AF1A91">
              <w:rPr>
                <w:rStyle w:val="Hyperlink"/>
                <w:b/>
                <w:bCs/>
                <w:noProof/>
              </w:rPr>
              <w:t>Domain 1: Research knowledge and skills</w:t>
            </w:r>
            <w:r w:rsidR="00113FC1">
              <w:rPr>
                <w:noProof/>
                <w:webHidden/>
              </w:rPr>
              <w:tab/>
            </w:r>
            <w:r w:rsidR="00113FC1">
              <w:rPr>
                <w:noProof/>
                <w:webHidden/>
              </w:rPr>
              <w:fldChar w:fldCharType="begin"/>
            </w:r>
            <w:r w:rsidR="00113FC1">
              <w:rPr>
                <w:noProof/>
                <w:webHidden/>
              </w:rPr>
              <w:instrText xml:space="preserve"> PAGEREF _Toc172718919 \h </w:instrText>
            </w:r>
            <w:r w:rsidR="00113FC1">
              <w:rPr>
                <w:noProof/>
                <w:webHidden/>
              </w:rPr>
            </w:r>
            <w:r w:rsidR="00113FC1">
              <w:rPr>
                <w:noProof/>
                <w:webHidden/>
              </w:rPr>
              <w:fldChar w:fldCharType="separate"/>
            </w:r>
            <w:r w:rsidR="00113FC1">
              <w:rPr>
                <w:noProof/>
                <w:webHidden/>
              </w:rPr>
              <w:t>8</w:t>
            </w:r>
            <w:r w:rsidR="00113FC1">
              <w:rPr>
                <w:noProof/>
                <w:webHidden/>
              </w:rPr>
              <w:fldChar w:fldCharType="end"/>
            </w:r>
          </w:hyperlink>
        </w:p>
        <w:p w14:paraId="0DCA2EE7" w14:textId="2169CC9C"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0" w:history="1">
            <w:r w:rsidR="00113FC1" w:rsidRPr="00AF1A91">
              <w:rPr>
                <w:rStyle w:val="Hyperlink"/>
                <w:b/>
                <w:bCs/>
                <w:noProof/>
              </w:rPr>
              <w:t>Domain 2: Research impact and translation</w:t>
            </w:r>
            <w:r w:rsidR="00113FC1">
              <w:rPr>
                <w:noProof/>
                <w:webHidden/>
              </w:rPr>
              <w:tab/>
            </w:r>
            <w:r w:rsidR="00113FC1">
              <w:rPr>
                <w:noProof/>
                <w:webHidden/>
              </w:rPr>
              <w:fldChar w:fldCharType="begin"/>
            </w:r>
            <w:r w:rsidR="00113FC1">
              <w:rPr>
                <w:noProof/>
                <w:webHidden/>
              </w:rPr>
              <w:instrText xml:space="preserve"> PAGEREF _Toc172718920 \h </w:instrText>
            </w:r>
            <w:r w:rsidR="00113FC1">
              <w:rPr>
                <w:noProof/>
                <w:webHidden/>
              </w:rPr>
            </w:r>
            <w:r w:rsidR="00113FC1">
              <w:rPr>
                <w:noProof/>
                <w:webHidden/>
              </w:rPr>
              <w:fldChar w:fldCharType="separate"/>
            </w:r>
            <w:r w:rsidR="00113FC1">
              <w:rPr>
                <w:noProof/>
                <w:webHidden/>
              </w:rPr>
              <w:t>9</w:t>
            </w:r>
            <w:r w:rsidR="00113FC1">
              <w:rPr>
                <w:noProof/>
                <w:webHidden/>
              </w:rPr>
              <w:fldChar w:fldCharType="end"/>
            </w:r>
          </w:hyperlink>
        </w:p>
        <w:p w14:paraId="2075FE54" w14:textId="35A2D3DE"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1" w:history="1">
            <w:r w:rsidR="00113FC1" w:rsidRPr="00AF1A91">
              <w:rPr>
                <w:rStyle w:val="Hyperlink"/>
                <w:b/>
                <w:bCs/>
                <w:noProof/>
              </w:rPr>
              <w:t>Domain 3: Clinical and healthcare research context</w:t>
            </w:r>
            <w:r w:rsidR="00113FC1">
              <w:rPr>
                <w:noProof/>
                <w:webHidden/>
              </w:rPr>
              <w:tab/>
            </w:r>
            <w:r w:rsidR="00113FC1">
              <w:rPr>
                <w:noProof/>
                <w:webHidden/>
              </w:rPr>
              <w:fldChar w:fldCharType="begin"/>
            </w:r>
            <w:r w:rsidR="00113FC1">
              <w:rPr>
                <w:noProof/>
                <w:webHidden/>
              </w:rPr>
              <w:instrText xml:space="preserve"> PAGEREF _Toc172718921 \h </w:instrText>
            </w:r>
            <w:r w:rsidR="00113FC1">
              <w:rPr>
                <w:noProof/>
                <w:webHidden/>
              </w:rPr>
            </w:r>
            <w:r w:rsidR="00113FC1">
              <w:rPr>
                <w:noProof/>
                <w:webHidden/>
              </w:rPr>
              <w:fldChar w:fldCharType="separate"/>
            </w:r>
            <w:r w:rsidR="00113FC1">
              <w:rPr>
                <w:noProof/>
                <w:webHidden/>
              </w:rPr>
              <w:t>10</w:t>
            </w:r>
            <w:r w:rsidR="00113FC1">
              <w:rPr>
                <w:noProof/>
                <w:webHidden/>
              </w:rPr>
              <w:fldChar w:fldCharType="end"/>
            </w:r>
          </w:hyperlink>
        </w:p>
        <w:p w14:paraId="69AAAF02" w14:textId="5CC23EA0"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2" w:history="1">
            <w:r w:rsidR="00113FC1" w:rsidRPr="00AF1A91">
              <w:rPr>
                <w:rStyle w:val="Hyperlink"/>
                <w:b/>
                <w:bCs/>
                <w:noProof/>
              </w:rPr>
              <w:t>Domain 4: Research leadership and strategy</w:t>
            </w:r>
            <w:r w:rsidR="00113FC1">
              <w:rPr>
                <w:noProof/>
                <w:webHidden/>
              </w:rPr>
              <w:tab/>
            </w:r>
            <w:r w:rsidR="00113FC1">
              <w:rPr>
                <w:noProof/>
                <w:webHidden/>
              </w:rPr>
              <w:fldChar w:fldCharType="begin"/>
            </w:r>
            <w:r w:rsidR="00113FC1">
              <w:rPr>
                <w:noProof/>
                <w:webHidden/>
              </w:rPr>
              <w:instrText xml:space="preserve"> PAGEREF _Toc172718922 \h </w:instrText>
            </w:r>
            <w:r w:rsidR="00113FC1">
              <w:rPr>
                <w:noProof/>
                <w:webHidden/>
              </w:rPr>
            </w:r>
            <w:r w:rsidR="00113FC1">
              <w:rPr>
                <w:noProof/>
                <w:webHidden/>
              </w:rPr>
              <w:fldChar w:fldCharType="separate"/>
            </w:r>
            <w:r w:rsidR="00113FC1">
              <w:rPr>
                <w:noProof/>
                <w:webHidden/>
              </w:rPr>
              <w:t>11</w:t>
            </w:r>
            <w:r w:rsidR="00113FC1">
              <w:rPr>
                <w:noProof/>
                <w:webHidden/>
              </w:rPr>
              <w:fldChar w:fldCharType="end"/>
            </w:r>
          </w:hyperlink>
        </w:p>
        <w:p w14:paraId="5408DF67" w14:textId="2D8FF5D1"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3" w:history="1">
            <w:r w:rsidR="00113FC1" w:rsidRPr="00AF1A91">
              <w:rPr>
                <w:rStyle w:val="Hyperlink"/>
                <w:b/>
                <w:bCs/>
                <w:noProof/>
              </w:rPr>
              <w:t>Domain 5: Research capacity building and mentorship</w:t>
            </w:r>
            <w:r w:rsidR="00113FC1">
              <w:rPr>
                <w:noProof/>
                <w:webHidden/>
              </w:rPr>
              <w:tab/>
            </w:r>
            <w:r w:rsidR="00113FC1">
              <w:rPr>
                <w:noProof/>
                <w:webHidden/>
              </w:rPr>
              <w:fldChar w:fldCharType="begin"/>
            </w:r>
            <w:r w:rsidR="00113FC1">
              <w:rPr>
                <w:noProof/>
                <w:webHidden/>
              </w:rPr>
              <w:instrText xml:space="preserve"> PAGEREF _Toc172718923 \h </w:instrText>
            </w:r>
            <w:r w:rsidR="00113FC1">
              <w:rPr>
                <w:noProof/>
                <w:webHidden/>
              </w:rPr>
            </w:r>
            <w:r w:rsidR="00113FC1">
              <w:rPr>
                <w:noProof/>
                <w:webHidden/>
              </w:rPr>
              <w:fldChar w:fldCharType="separate"/>
            </w:r>
            <w:r w:rsidR="00113FC1">
              <w:rPr>
                <w:noProof/>
                <w:webHidden/>
              </w:rPr>
              <w:t>12</w:t>
            </w:r>
            <w:r w:rsidR="00113FC1">
              <w:rPr>
                <w:noProof/>
                <w:webHidden/>
              </w:rPr>
              <w:fldChar w:fldCharType="end"/>
            </w:r>
          </w:hyperlink>
        </w:p>
        <w:p w14:paraId="736F6009" w14:textId="25503A9A" w:rsidR="00113FC1" w:rsidRDefault="00000000">
          <w:pPr>
            <w:pStyle w:val="TOC1"/>
            <w:rPr>
              <w:rFonts w:asciiTheme="minorHAnsi" w:hAnsiTheme="minorHAnsi"/>
              <w:bCs w:val="0"/>
              <w:color w:val="auto"/>
              <w:kern w:val="2"/>
              <w:sz w:val="22"/>
              <w:szCs w:val="22"/>
              <w:u w:val="none"/>
              <w14:ligatures w14:val="standardContextual"/>
            </w:rPr>
          </w:pPr>
          <w:hyperlink w:anchor="_Toc172718924" w:history="1">
            <w:r w:rsidR="00113FC1" w:rsidRPr="00AF1A91">
              <w:rPr>
                <w:rStyle w:val="Hyperlink"/>
              </w:rPr>
              <w:t>Spider Diagram</w:t>
            </w:r>
            <w:r w:rsidR="00113FC1">
              <w:rPr>
                <w:webHidden/>
              </w:rPr>
              <w:tab/>
            </w:r>
            <w:r w:rsidR="00113FC1">
              <w:rPr>
                <w:webHidden/>
              </w:rPr>
              <w:fldChar w:fldCharType="begin"/>
            </w:r>
            <w:r w:rsidR="00113FC1">
              <w:rPr>
                <w:webHidden/>
              </w:rPr>
              <w:instrText xml:space="preserve"> PAGEREF _Toc172718924 \h </w:instrText>
            </w:r>
            <w:r w:rsidR="00113FC1">
              <w:rPr>
                <w:webHidden/>
              </w:rPr>
            </w:r>
            <w:r w:rsidR="00113FC1">
              <w:rPr>
                <w:webHidden/>
              </w:rPr>
              <w:fldChar w:fldCharType="separate"/>
            </w:r>
            <w:r w:rsidR="00113FC1">
              <w:rPr>
                <w:webHidden/>
              </w:rPr>
              <w:t>13</w:t>
            </w:r>
            <w:r w:rsidR="00113FC1">
              <w:rPr>
                <w:webHidden/>
              </w:rPr>
              <w:fldChar w:fldCharType="end"/>
            </w:r>
          </w:hyperlink>
        </w:p>
        <w:p w14:paraId="12C42F82" w14:textId="04A65CDC" w:rsidR="00113FC1" w:rsidRDefault="00000000">
          <w:pPr>
            <w:pStyle w:val="TOC1"/>
            <w:rPr>
              <w:rFonts w:asciiTheme="minorHAnsi" w:hAnsiTheme="minorHAnsi"/>
              <w:bCs w:val="0"/>
              <w:color w:val="auto"/>
              <w:kern w:val="2"/>
              <w:sz w:val="22"/>
              <w:szCs w:val="22"/>
              <w:u w:val="none"/>
              <w14:ligatures w14:val="standardContextual"/>
            </w:rPr>
          </w:pPr>
          <w:hyperlink w:anchor="_Toc172718925" w:history="1">
            <w:r w:rsidR="00113FC1" w:rsidRPr="00AF1A91">
              <w:rPr>
                <w:rStyle w:val="Hyperlink"/>
              </w:rPr>
              <w:t>Allied Health Research Careers Development Framework Individual Action Plan</w:t>
            </w:r>
            <w:r w:rsidR="00113FC1">
              <w:rPr>
                <w:webHidden/>
              </w:rPr>
              <w:tab/>
            </w:r>
            <w:r w:rsidR="00113FC1">
              <w:rPr>
                <w:webHidden/>
              </w:rPr>
              <w:fldChar w:fldCharType="begin"/>
            </w:r>
            <w:r w:rsidR="00113FC1">
              <w:rPr>
                <w:webHidden/>
              </w:rPr>
              <w:instrText xml:space="preserve"> PAGEREF _Toc172718925 \h </w:instrText>
            </w:r>
            <w:r w:rsidR="00113FC1">
              <w:rPr>
                <w:webHidden/>
              </w:rPr>
            </w:r>
            <w:r w:rsidR="00113FC1">
              <w:rPr>
                <w:webHidden/>
              </w:rPr>
              <w:fldChar w:fldCharType="separate"/>
            </w:r>
            <w:r w:rsidR="00113FC1">
              <w:rPr>
                <w:webHidden/>
              </w:rPr>
              <w:t>14</w:t>
            </w:r>
            <w:r w:rsidR="00113FC1">
              <w:rPr>
                <w:webHidden/>
              </w:rPr>
              <w:fldChar w:fldCharType="end"/>
            </w:r>
          </w:hyperlink>
        </w:p>
        <w:p w14:paraId="0B5F59FC" w14:textId="7D8A9BE9" w:rsidR="00113FC1" w:rsidRDefault="00000000">
          <w:pPr>
            <w:pStyle w:val="TOC1"/>
            <w:rPr>
              <w:rFonts w:asciiTheme="minorHAnsi" w:hAnsiTheme="minorHAnsi"/>
              <w:bCs w:val="0"/>
              <w:color w:val="auto"/>
              <w:kern w:val="2"/>
              <w:sz w:val="22"/>
              <w:szCs w:val="22"/>
              <w:u w:val="none"/>
              <w14:ligatures w14:val="standardContextual"/>
            </w:rPr>
          </w:pPr>
          <w:hyperlink w:anchor="_Toc172718926" w:history="1">
            <w:r w:rsidR="00113FC1" w:rsidRPr="00AF1A91">
              <w:rPr>
                <w:rStyle w:val="Hyperlink"/>
              </w:rPr>
              <w:t>Case Studies</w:t>
            </w:r>
            <w:r w:rsidR="00113FC1">
              <w:rPr>
                <w:webHidden/>
              </w:rPr>
              <w:tab/>
            </w:r>
            <w:r w:rsidR="00113FC1">
              <w:rPr>
                <w:webHidden/>
              </w:rPr>
              <w:fldChar w:fldCharType="begin"/>
            </w:r>
            <w:r w:rsidR="00113FC1">
              <w:rPr>
                <w:webHidden/>
              </w:rPr>
              <w:instrText xml:space="preserve"> PAGEREF _Toc172718926 \h </w:instrText>
            </w:r>
            <w:r w:rsidR="00113FC1">
              <w:rPr>
                <w:webHidden/>
              </w:rPr>
            </w:r>
            <w:r w:rsidR="00113FC1">
              <w:rPr>
                <w:webHidden/>
              </w:rPr>
              <w:fldChar w:fldCharType="separate"/>
            </w:r>
            <w:r w:rsidR="00113FC1">
              <w:rPr>
                <w:webHidden/>
              </w:rPr>
              <w:t>19</w:t>
            </w:r>
            <w:r w:rsidR="00113FC1">
              <w:rPr>
                <w:webHidden/>
              </w:rPr>
              <w:fldChar w:fldCharType="end"/>
            </w:r>
          </w:hyperlink>
        </w:p>
        <w:p w14:paraId="640BBE29" w14:textId="292E38AA"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7" w:history="1">
            <w:r w:rsidR="00113FC1" w:rsidRPr="00AF1A91">
              <w:rPr>
                <w:rStyle w:val="Hyperlink"/>
                <w:b/>
                <w:bCs/>
                <w:noProof/>
              </w:rPr>
              <w:t>Case Study 1 – Clinician Researcher</w:t>
            </w:r>
            <w:r w:rsidR="00113FC1">
              <w:rPr>
                <w:noProof/>
                <w:webHidden/>
              </w:rPr>
              <w:tab/>
            </w:r>
            <w:r w:rsidR="00113FC1">
              <w:rPr>
                <w:noProof/>
                <w:webHidden/>
              </w:rPr>
              <w:fldChar w:fldCharType="begin"/>
            </w:r>
            <w:r w:rsidR="00113FC1">
              <w:rPr>
                <w:noProof/>
                <w:webHidden/>
              </w:rPr>
              <w:instrText xml:space="preserve"> PAGEREF _Toc172718927 \h </w:instrText>
            </w:r>
            <w:r w:rsidR="00113FC1">
              <w:rPr>
                <w:noProof/>
                <w:webHidden/>
              </w:rPr>
            </w:r>
            <w:r w:rsidR="00113FC1">
              <w:rPr>
                <w:noProof/>
                <w:webHidden/>
              </w:rPr>
              <w:fldChar w:fldCharType="separate"/>
            </w:r>
            <w:r w:rsidR="00113FC1">
              <w:rPr>
                <w:noProof/>
                <w:webHidden/>
              </w:rPr>
              <w:t>19</w:t>
            </w:r>
            <w:r w:rsidR="00113FC1">
              <w:rPr>
                <w:noProof/>
                <w:webHidden/>
              </w:rPr>
              <w:fldChar w:fldCharType="end"/>
            </w:r>
          </w:hyperlink>
        </w:p>
        <w:p w14:paraId="318B0BC7" w14:textId="0C79E256" w:rsidR="00113FC1" w:rsidRDefault="00000000">
          <w:pPr>
            <w:pStyle w:val="TOC4"/>
            <w:tabs>
              <w:tab w:val="right" w:pos="8834"/>
            </w:tabs>
            <w:rPr>
              <w:rFonts w:asciiTheme="minorHAnsi" w:eastAsiaTheme="minorEastAsia" w:hAnsiTheme="minorHAnsi" w:cstheme="minorBidi"/>
              <w:noProof/>
              <w:color w:val="auto"/>
              <w:kern w:val="2"/>
              <w:sz w:val="22"/>
              <w:szCs w:val="22"/>
              <w:lang w:val="en-AU" w:eastAsia="en-AU"/>
              <w14:ligatures w14:val="standardContextual"/>
            </w:rPr>
          </w:pPr>
          <w:hyperlink w:anchor="_Toc172718928" w:history="1">
            <w:r w:rsidR="00113FC1" w:rsidRPr="00AF1A91">
              <w:rPr>
                <w:rStyle w:val="Hyperlink"/>
                <w:b/>
                <w:bCs/>
                <w:noProof/>
              </w:rPr>
              <w:t>Case Study 2 – Research Fellow</w:t>
            </w:r>
            <w:r w:rsidR="00113FC1">
              <w:rPr>
                <w:noProof/>
                <w:webHidden/>
              </w:rPr>
              <w:tab/>
            </w:r>
            <w:r w:rsidR="00113FC1">
              <w:rPr>
                <w:noProof/>
                <w:webHidden/>
              </w:rPr>
              <w:fldChar w:fldCharType="begin"/>
            </w:r>
            <w:r w:rsidR="00113FC1">
              <w:rPr>
                <w:noProof/>
                <w:webHidden/>
              </w:rPr>
              <w:instrText xml:space="preserve"> PAGEREF _Toc172718928 \h </w:instrText>
            </w:r>
            <w:r w:rsidR="00113FC1">
              <w:rPr>
                <w:noProof/>
                <w:webHidden/>
              </w:rPr>
            </w:r>
            <w:r w:rsidR="00113FC1">
              <w:rPr>
                <w:noProof/>
                <w:webHidden/>
              </w:rPr>
              <w:fldChar w:fldCharType="separate"/>
            </w:r>
            <w:r w:rsidR="00113FC1">
              <w:rPr>
                <w:noProof/>
                <w:webHidden/>
              </w:rPr>
              <w:t>21</w:t>
            </w:r>
            <w:r w:rsidR="00113FC1">
              <w:rPr>
                <w:noProof/>
                <w:webHidden/>
              </w:rPr>
              <w:fldChar w:fldCharType="end"/>
            </w:r>
          </w:hyperlink>
        </w:p>
        <w:p w14:paraId="16686223" w14:textId="3E4FA5D0" w:rsidR="000237B7" w:rsidRDefault="00113FC1">
          <w:r>
            <w:rPr>
              <w:rFonts w:ascii="Fira Sans SemiBold" w:eastAsiaTheme="minorEastAsia" w:hAnsi="Fira Sans SemiBold"/>
              <w:color w:val="183C5D" w:themeColor="text2"/>
              <w:u w:val="single" w:color="BFBFBF" w:themeColor="background1" w:themeShade="BF"/>
              <w:lang w:val="en-AU" w:eastAsia="en-AU"/>
            </w:rPr>
            <w:fldChar w:fldCharType="end"/>
          </w:r>
        </w:p>
      </w:sdtContent>
    </w:sdt>
    <w:p w14:paraId="46D9C215" w14:textId="34B77938" w:rsidR="000237B7" w:rsidRDefault="000237B7">
      <w:pPr>
        <w:rPr>
          <w:sz w:val="16"/>
          <w:szCs w:val="16"/>
        </w:rPr>
      </w:pPr>
      <w:r>
        <w:rPr>
          <w:sz w:val="16"/>
          <w:szCs w:val="16"/>
        </w:rPr>
        <w:br w:type="page"/>
      </w:r>
    </w:p>
    <w:p w14:paraId="274A9A48" w14:textId="1B37D097" w:rsidR="000237B7" w:rsidRDefault="00DA2857" w:rsidP="00CB44D9">
      <w:pPr>
        <w:pStyle w:val="Heading1"/>
        <w:pBdr>
          <w:bottom w:val="single" w:sz="6" w:space="1" w:color="auto"/>
        </w:pBdr>
      </w:pPr>
      <w:bookmarkStart w:id="1" w:name="_Toc172718914"/>
      <w:r>
        <w:lastRenderedPageBreak/>
        <w:t>Introduction</w:t>
      </w:r>
      <w:bookmarkEnd w:id="1"/>
    </w:p>
    <w:p w14:paraId="08203F76" w14:textId="77777777" w:rsidR="000237B7" w:rsidRPr="00CB44D9" w:rsidRDefault="000237B7" w:rsidP="00CB44D9">
      <w:pPr>
        <w:pStyle w:val="BodyTextCondensed"/>
      </w:pPr>
      <w:r w:rsidRPr="00CB44D9">
        <w:t xml:space="preserve">The Queensland Health Allied Health Research Careers Development Framework aims to describe the unique capabilities of allied health clinicians engaged in research, translation of research into practice, and research leadership across the diverse and developing roles of the Queensland Health clinical and research environment. </w:t>
      </w:r>
    </w:p>
    <w:p w14:paraId="4DE472FA" w14:textId="7ED653CF" w:rsidR="00CB44D9" w:rsidRDefault="000237B7" w:rsidP="00CB44D9">
      <w:pPr>
        <w:pStyle w:val="BodyText"/>
      </w:pPr>
      <w:r w:rsidRPr="00CB44D9">
        <w:t>Th</w:t>
      </w:r>
      <w:r w:rsidR="00DA2857" w:rsidRPr="00CB44D9">
        <w:t xml:space="preserve">is Individual Self-Assessment pack </w:t>
      </w:r>
      <w:r w:rsidR="002C647C" w:rsidRPr="00CB44D9">
        <w:t xml:space="preserve">is designed to develop a profile </w:t>
      </w:r>
      <w:r w:rsidR="00CB44D9" w:rsidRPr="00CB44D9">
        <w:t>of your capabilities across five core</w:t>
      </w:r>
      <w:r w:rsidR="00CB44D9">
        <w:t xml:space="preserve"> domains</w:t>
      </w:r>
      <w:r w:rsidR="00CB44D9" w:rsidRPr="00CB44D9">
        <w:t xml:space="preserve"> that </w:t>
      </w:r>
      <w:r w:rsidR="00CB44D9">
        <w:t>are</w:t>
      </w:r>
      <w:r w:rsidR="00CB44D9" w:rsidRPr="00CB44D9">
        <w:t xml:space="preserve"> important for a</w:t>
      </w:r>
      <w:r w:rsidRPr="00CB44D9">
        <w:t>llied health to deliver high-quality research and research translation across different practice settings, at entry and advancing practice levels, and across different roles</w:t>
      </w:r>
      <w:r w:rsidR="00CB44D9" w:rsidRPr="00CB44D9">
        <w:t xml:space="preserve"> in Queensland Health</w:t>
      </w:r>
      <w:r w:rsidR="00CB44D9">
        <w:t>:</w:t>
      </w:r>
    </w:p>
    <w:p w14:paraId="55DBF429" w14:textId="4AB56785" w:rsidR="000237B7" w:rsidRDefault="000237B7" w:rsidP="00C250C1">
      <w:pPr>
        <w:pStyle w:val="BodyText"/>
        <w:numPr>
          <w:ilvl w:val="0"/>
          <w:numId w:val="8"/>
        </w:numPr>
        <w:ind w:left="567" w:hanging="283"/>
      </w:pPr>
      <w:r w:rsidRPr="00047934">
        <w:rPr>
          <w:b/>
          <w:bCs/>
          <w:color w:val="103857"/>
        </w:rPr>
        <w:t>Research knowledge and skills</w:t>
      </w:r>
      <w:r>
        <w:t>: The technical knowledge and skills required to do research across all stages of the study lifecycle, from planning to dissemination.</w:t>
      </w:r>
    </w:p>
    <w:p w14:paraId="7232B277" w14:textId="70E9C8AB" w:rsidR="000237B7" w:rsidRDefault="000237B7" w:rsidP="00C250C1">
      <w:pPr>
        <w:pStyle w:val="BodyText"/>
        <w:numPr>
          <w:ilvl w:val="0"/>
          <w:numId w:val="8"/>
        </w:numPr>
        <w:ind w:left="567" w:hanging="283"/>
      </w:pPr>
      <w:r w:rsidRPr="00047934">
        <w:rPr>
          <w:b/>
          <w:bCs/>
          <w:color w:val="7E418D"/>
        </w:rPr>
        <w:t>Research impact and translation</w:t>
      </w:r>
      <w:r w:rsidRPr="00047934">
        <w:rPr>
          <w:color w:val="auto"/>
        </w:rPr>
        <w:t>:</w:t>
      </w:r>
      <w:r w:rsidRPr="00047934">
        <w:t xml:space="preserve"> </w:t>
      </w:r>
      <w:r>
        <w:t>The capabilities related to ensuring research is translated into practice and has an impact on society. This may be through evidence-based practice, knowledge translation, and embedding impact in the design and conduct of clinical research.</w:t>
      </w:r>
    </w:p>
    <w:p w14:paraId="1DF57CD0" w14:textId="46D8F978" w:rsidR="000237B7" w:rsidRPr="00047934" w:rsidRDefault="000237B7" w:rsidP="00C250C1">
      <w:pPr>
        <w:pStyle w:val="BodyText"/>
        <w:numPr>
          <w:ilvl w:val="0"/>
          <w:numId w:val="8"/>
        </w:numPr>
        <w:ind w:left="567" w:hanging="283"/>
      </w:pPr>
      <w:r w:rsidRPr="00047934">
        <w:rPr>
          <w:b/>
          <w:bCs/>
          <w:color w:val="36BEB7"/>
        </w:rPr>
        <w:t>Clinical and healthcare research context</w:t>
      </w:r>
      <w:r>
        <w:t>: Th</w:t>
      </w:r>
      <w:r w:rsidRPr="00047934">
        <w:t>e</w:t>
      </w:r>
      <w:r>
        <w:t xml:space="preserve"> </w:t>
      </w:r>
      <w:r w:rsidRPr="00047934">
        <w:t xml:space="preserve">unique </w:t>
      </w:r>
      <w:r>
        <w:t>capabilities</w:t>
      </w:r>
      <w:r w:rsidRPr="00047934">
        <w:t xml:space="preserve"> required to conduct research in a clinical or healthcare context, including ensuring research projects are embedded appropriately in the context.</w:t>
      </w:r>
    </w:p>
    <w:p w14:paraId="6DC1FB85" w14:textId="5B40B2E0" w:rsidR="000237B7" w:rsidRPr="00047934" w:rsidRDefault="000237B7" w:rsidP="00C250C1">
      <w:pPr>
        <w:pStyle w:val="BodyText"/>
        <w:numPr>
          <w:ilvl w:val="0"/>
          <w:numId w:val="8"/>
        </w:numPr>
        <w:ind w:left="567" w:hanging="283"/>
        <w:rPr>
          <w:color w:val="auto"/>
        </w:rPr>
      </w:pPr>
      <w:r w:rsidRPr="00047934">
        <w:rPr>
          <w:rFonts w:eastAsia="Calibri" w:cs="Times New Roman"/>
          <w:b/>
          <w:bCs/>
          <w:color w:val="ADD208"/>
          <w:kern w:val="2"/>
          <w14:ligatures w14:val="standardContextual"/>
        </w:rPr>
        <w:t>Research leadership and strategy</w:t>
      </w:r>
      <w:r w:rsidRPr="00047934">
        <w:rPr>
          <w:rFonts w:eastAsia="Calibri" w:cs="Times New Roman"/>
          <w:color w:val="auto"/>
          <w:kern w:val="2"/>
          <w14:ligatures w14:val="standardContextual"/>
        </w:rPr>
        <w:t>:</w:t>
      </w:r>
      <w:r w:rsidRPr="00047934">
        <w:rPr>
          <w:rFonts w:eastAsia="Calibri" w:cs="Times New Roman"/>
          <w:color w:val="FFC000"/>
          <w:kern w:val="2"/>
          <w14:ligatures w14:val="standardContextual"/>
        </w:rPr>
        <w:t xml:space="preserve"> </w:t>
      </w:r>
      <w:r>
        <w:t>This domain includes those capabilities required to lead research strategy, research projects and programs, or teams which include research staff.</w:t>
      </w:r>
    </w:p>
    <w:p w14:paraId="45DB13DA" w14:textId="3CE7542C" w:rsidR="000237B7" w:rsidRDefault="000237B7" w:rsidP="00C250C1">
      <w:pPr>
        <w:pStyle w:val="BodyText"/>
        <w:numPr>
          <w:ilvl w:val="0"/>
          <w:numId w:val="8"/>
        </w:numPr>
        <w:ind w:left="567" w:hanging="283"/>
      </w:pPr>
      <w:r w:rsidRPr="00047934">
        <w:rPr>
          <w:rFonts w:eastAsia="Calibri" w:cs="Times New Roman"/>
          <w:b/>
          <w:bCs/>
          <w:color w:val="5B9BD5"/>
          <w:kern w:val="2"/>
          <w14:ligatures w14:val="standardContextual"/>
        </w:rPr>
        <w:t>Research capacity building and mentorship</w:t>
      </w:r>
      <w:r w:rsidRPr="00047934">
        <w:rPr>
          <w:rFonts w:eastAsia="Calibri" w:cs="Times New Roman"/>
          <w:b/>
          <w:bCs/>
          <w:color w:val="auto"/>
          <w:kern w:val="2"/>
          <w14:ligatures w14:val="standardContextual"/>
        </w:rPr>
        <w:t xml:space="preserve">: </w:t>
      </w:r>
      <w:r w:rsidRPr="00047934">
        <w:t xml:space="preserve">This domain includes </w:t>
      </w:r>
      <w:r>
        <w:t>capabilities</w:t>
      </w:r>
      <w:r w:rsidRPr="00047934">
        <w:t xml:space="preserve"> related to building research capacity in researchers and healthcare staff, including one-on-one mentorship, education and contributing to the structure of research.</w:t>
      </w:r>
    </w:p>
    <w:p w14:paraId="7296F41F" w14:textId="1194EE1C" w:rsidR="000237B7" w:rsidRDefault="00DA2857" w:rsidP="00CB44D9">
      <w:pPr>
        <w:pStyle w:val="BodyText"/>
        <w:rPr>
          <w:kern w:val="0"/>
          <w:sz w:val="16"/>
          <w:szCs w:val="16"/>
          <w:lang w:val="en-US"/>
          <w14:numSpacing w14:val="default"/>
        </w:rPr>
      </w:pPr>
      <w:r>
        <w:rPr>
          <w:noProof/>
        </w:rPr>
        <w:drawing>
          <wp:anchor distT="0" distB="0" distL="114300" distR="114300" simplePos="0" relativeHeight="251717632" behindDoc="0" locked="0" layoutInCell="1" allowOverlap="1" wp14:anchorId="47D224FA" wp14:editId="100F91FC">
            <wp:simplePos x="0" y="0"/>
            <wp:positionH relativeFrom="column">
              <wp:posOffset>1052285</wp:posOffset>
            </wp:positionH>
            <wp:positionV relativeFrom="paragraph">
              <wp:posOffset>27940</wp:posOffset>
            </wp:positionV>
            <wp:extent cx="3579972" cy="198174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9972" cy="1981745"/>
                    </a:xfrm>
                    <a:prstGeom prst="rect">
                      <a:avLst/>
                    </a:prstGeom>
                    <a:noFill/>
                  </pic:spPr>
                </pic:pic>
              </a:graphicData>
            </a:graphic>
            <wp14:sizeRelH relativeFrom="margin">
              <wp14:pctWidth>0</wp14:pctWidth>
            </wp14:sizeRelH>
            <wp14:sizeRelV relativeFrom="margin">
              <wp14:pctHeight>0</wp14:pctHeight>
            </wp14:sizeRelV>
          </wp:anchor>
        </w:drawing>
      </w:r>
    </w:p>
    <w:p w14:paraId="05840DD9" w14:textId="30AF3C5F" w:rsidR="00DA2857" w:rsidRDefault="00DA2857" w:rsidP="00CB44D9">
      <w:pPr>
        <w:pStyle w:val="BodyText"/>
      </w:pPr>
      <w:r w:rsidRPr="009700F5">
        <w:rPr>
          <w:noProof/>
        </w:rPr>
        <mc:AlternateContent>
          <mc:Choice Requires="wps">
            <w:drawing>
              <wp:anchor distT="45720" distB="45720" distL="114300" distR="114300" simplePos="0" relativeHeight="251719680" behindDoc="0" locked="0" layoutInCell="1" allowOverlap="1" wp14:anchorId="38973DB2" wp14:editId="799F665D">
                <wp:simplePos x="0" y="0"/>
                <wp:positionH relativeFrom="column">
                  <wp:posOffset>2085975</wp:posOffset>
                </wp:positionH>
                <wp:positionV relativeFrom="paragraph">
                  <wp:posOffset>431891</wp:posOffset>
                </wp:positionV>
                <wp:extent cx="12623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404620"/>
                        </a:xfrm>
                        <a:prstGeom prst="rect">
                          <a:avLst/>
                        </a:prstGeom>
                        <a:noFill/>
                        <a:ln w="9525">
                          <a:noFill/>
                          <a:miter lim="800000"/>
                          <a:headEnd/>
                          <a:tailEnd/>
                        </a:ln>
                      </wps:spPr>
                      <wps:txbx>
                        <w:txbxContent>
                          <w:p w14:paraId="56CCBEAA" w14:textId="77777777" w:rsidR="00DA2857" w:rsidRPr="00DA2857" w:rsidRDefault="00DA2857" w:rsidP="00DA2857">
                            <w:pPr>
                              <w:jc w:val="center"/>
                              <w:rPr>
                                <w:b/>
                                <w:bCs/>
                                <w:sz w:val="20"/>
                                <w:szCs w:val="20"/>
                              </w:rPr>
                            </w:pPr>
                            <w:r w:rsidRPr="00DA2857">
                              <w:rPr>
                                <w:b/>
                                <w:bCs/>
                                <w:sz w:val="20"/>
                                <w:szCs w:val="20"/>
                              </w:rPr>
                              <w:t>Allied Health Research Careers Development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73DB2" id="_x0000_s1027" type="#_x0000_t202" style="position:absolute;margin-left:164.25pt;margin-top:34pt;width:99.4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Kx/AEAANUDAAAOAAAAZHJzL2Uyb0RvYy54bWysU11v2yAUfZ+0/4B4X+x4SZZacaquXaZJ&#10;3YfU7gdgjGM04DIgsbNf3wt202h9m+YHBL7cc+8597C5HrQiR+G8BFPR+SynRBgOjTT7iv583L1b&#10;U+IDMw1TYERFT8LT6+3bN5velqKADlQjHEEQ48veVrQLwZZZ5nknNPMzsMJgsAWnWcCj22eNYz2i&#10;a5UVeb7KenCNdcCF9/j3bgzSbcJvW8HD97b1IhBVUewtpNWltY5rtt2wcu+Y7SSf2mD/0IVm0mDR&#10;M9QdC4wcnHwFpSV34KENMw46g7aVXCQOyGae/8XmoWNWJC4ojrdnmfz/g+Xfjg/2hyNh+AgDDjCR&#10;8PYe+C9PDNx2zOzFjXPQd4I1WHgeJct668spNUrtSx9B6v4rNDhkdgiQgIbW6agK8iSIjgM4nUUX&#10;QyA8lixWxfs1hjjG5ot8sSrSWDJWPqdb58NnAZrETUUdTjXBs+O9D7EdVj5fidUM7KRSabLKkL6i&#10;V8timRIuIloGNJ6SuqLrPH6jFSLLT6ZJyYFJNe6xgDIT7ch05ByGeiCymTSJKtTQnFAHB6PP8F3g&#10;pgP3h5IePVZR//vAnKBEfTGo5dV8sYimTIfF8gMSJ+4yUl9GmOEIVdFAybi9DcnIkbK3N6j5TiY1&#10;XjqZWkbvJJEmn0dzXp7TrZfXuH0CAAD//wMAUEsDBBQABgAIAAAAIQAsRd0f3wAAAAoBAAAPAAAA&#10;ZHJzL2Rvd25yZXYueG1sTI/BTsMwEETvSPyDtUjcqIOrtmmaTVWhthyBEnF2Y5NExGvLdtPw95gT&#10;HFf7NPOm3E5mYKP2obeE8DjLgGlqrOqpRajfDw85sBAlKTlY0gjfOsC2ur0pZaHsld70eIotSyEU&#10;ConQxegKzkPTaSPDzDpN6fdpvZExnb7lystrCjcDF1m25Eb2lBo66fRTp5uv08UguOiOq2f/8rrb&#10;H8as/jjWom/3iPd3024DLOop/sHwq5/UoUpOZ3shFdiAMBf5IqEIyzxtSsBCrObAzggiXwvgVcn/&#10;T6h+AAAA//8DAFBLAQItABQABgAIAAAAIQC2gziS/gAAAOEBAAATAAAAAAAAAAAAAAAAAAAAAABb&#10;Q29udGVudF9UeXBlc10ueG1sUEsBAi0AFAAGAAgAAAAhADj9If/WAAAAlAEAAAsAAAAAAAAAAAAA&#10;AAAALwEAAF9yZWxzLy5yZWxzUEsBAi0AFAAGAAgAAAAhAEPNMrH8AQAA1QMAAA4AAAAAAAAAAAAA&#10;AAAALgIAAGRycy9lMm9Eb2MueG1sUEsBAi0AFAAGAAgAAAAhACxF3R/fAAAACgEAAA8AAAAAAAAA&#10;AAAAAAAAVgQAAGRycy9kb3ducmV2LnhtbFBLBQYAAAAABAAEAPMAAABiBQAAAAA=&#10;" filled="f" stroked="f">
                <v:textbox style="mso-fit-shape-to-text:t">
                  <w:txbxContent>
                    <w:p w14:paraId="56CCBEAA" w14:textId="77777777" w:rsidR="00DA2857" w:rsidRPr="00DA2857" w:rsidRDefault="00DA2857" w:rsidP="00DA2857">
                      <w:pPr>
                        <w:jc w:val="center"/>
                        <w:rPr>
                          <w:b/>
                          <w:bCs/>
                          <w:sz w:val="20"/>
                          <w:szCs w:val="20"/>
                        </w:rPr>
                      </w:pPr>
                      <w:r w:rsidRPr="00DA2857">
                        <w:rPr>
                          <w:b/>
                          <w:bCs/>
                          <w:sz w:val="20"/>
                          <w:szCs w:val="20"/>
                        </w:rPr>
                        <w:t>Allied Health Research Careers Development Framework</w:t>
                      </w:r>
                    </w:p>
                  </w:txbxContent>
                </v:textbox>
                <w10:wrap type="square"/>
              </v:shape>
            </w:pict>
          </mc:Fallback>
        </mc:AlternateContent>
      </w:r>
      <w:r w:rsidR="000237B7">
        <w:tab/>
      </w:r>
    </w:p>
    <w:p w14:paraId="595FA962" w14:textId="77777777" w:rsidR="00CB44D9" w:rsidRDefault="00CB44D9"/>
    <w:p w14:paraId="70A81071" w14:textId="77777777" w:rsidR="00CB44D9" w:rsidRDefault="00CB44D9"/>
    <w:p w14:paraId="598EE7E6" w14:textId="77777777" w:rsidR="00CB44D9" w:rsidRDefault="00CB44D9"/>
    <w:p w14:paraId="2FC555B0" w14:textId="77777777" w:rsidR="00CB44D9" w:rsidRDefault="00CB44D9"/>
    <w:p w14:paraId="64EAB47C" w14:textId="77777777" w:rsidR="00CB44D9" w:rsidRDefault="00CB44D9"/>
    <w:p w14:paraId="710D49A2" w14:textId="77777777" w:rsidR="00CB44D9" w:rsidRDefault="00CB44D9"/>
    <w:p w14:paraId="056C3565" w14:textId="77777777" w:rsidR="00CB44D9" w:rsidRDefault="00CB44D9"/>
    <w:p w14:paraId="4521C8C5" w14:textId="77777777" w:rsidR="00CB44D9" w:rsidRDefault="00CB44D9"/>
    <w:p w14:paraId="31FFE704" w14:textId="77777777" w:rsidR="00CB44D9" w:rsidRDefault="00CB44D9"/>
    <w:p w14:paraId="5C8F6EEF" w14:textId="74D1A104" w:rsidR="00CB44D9" w:rsidRPr="00CB44D9" w:rsidRDefault="00CB44D9" w:rsidP="00CB44D9">
      <w:pPr>
        <w:pStyle w:val="BodyText"/>
      </w:pPr>
      <w:r w:rsidRPr="00CB44D9">
        <w:t>This tool is designed to be used both independently and in collaboration with your leader or manager to support performance development and career planning and identify opportunities for you to demonstrate and contribute your research capabilities in ways that make a meaningful contribution to organi</w:t>
      </w:r>
      <w:r w:rsidR="00D4648D">
        <w:t>s</w:t>
      </w:r>
      <w:r w:rsidRPr="00CB44D9">
        <w:t xml:space="preserve">ational needs, </w:t>
      </w:r>
      <w:proofErr w:type="gramStart"/>
      <w:r w:rsidRPr="00CB44D9">
        <w:t>goals</w:t>
      </w:r>
      <w:proofErr w:type="gramEnd"/>
      <w:r w:rsidRPr="00CB44D9">
        <w:t xml:space="preserve"> and strategi</w:t>
      </w:r>
      <w:r>
        <w:t>c priorities.</w:t>
      </w:r>
    </w:p>
    <w:p w14:paraId="524BD414" w14:textId="5BF2C8C6" w:rsidR="00DA2857" w:rsidRDefault="00DA2857" w:rsidP="0063657D">
      <w:pPr>
        <w:pStyle w:val="Heading1"/>
        <w:pBdr>
          <w:bottom w:val="single" w:sz="6" w:space="1" w:color="auto"/>
        </w:pBdr>
        <w:spacing w:before="120" w:after="120"/>
      </w:pPr>
      <w:bookmarkStart w:id="2" w:name="_Toc172718915"/>
      <w:r>
        <w:lastRenderedPageBreak/>
        <w:t>Instructions</w:t>
      </w:r>
      <w:bookmarkEnd w:id="2"/>
    </w:p>
    <w:p w14:paraId="236D0681" w14:textId="05A7AA18" w:rsidR="00B57254" w:rsidRPr="004E13B1" w:rsidRDefault="00B57254" w:rsidP="00B57254">
      <w:pPr>
        <w:pStyle w:val="Heading4"/>
        <w:rPr>
          <w:b/>
          <w:bCs/>
          <w:sz w:val="28"/>
          <w:szCs w:val="24"/>
        </w:rPr>
      </w:pPr>
      <w:bookmarkStart w:id="3" w:name="_Toc172718916"/>
      <w:r w:rsidRPr="004E13B1">
        <w:rPr>
          <w:b/>
          <w:bCs/>
          <w:sz w:val="28"/>
          <w:szCs w:val="24"/>
        </w:rPr>
        <w:t>For individuals</w:t>
      </w:r>
      <w:bookmarkEnd w:id="3"/>
    </w:p>
    <w:p w14:paraId="79EC1065" w14:textId="6DC9A1AE" w:rsidR="00B57254" w:rsidRPr="00B57254" w:rsidRDefault="00B57254" w:rsidP="00C250C1">
      <w:pPr>
        <w:pStyle w:val="ListParagraph"/>
        <w:numPr>
          <w:ilvl w:val="0"/>
          <w:numId w:val="9"/>
        </w:numPr>
        <w:ind w:left="714" w:hanging="357"/>
        <w:contextualSpacing w:val="0"/>
        <w:rPr>
          <w:color w:val="000000" w:themeColor="text1"/>
        </w:rPr>
      </w:pPr>
      <w:r w:rsidRPr="004E13B1">
        <w:rPr>
          <w:b/>
          <w:bCs/>
          <w:color w:val="0F5CA2" w:themeColor="accent1"/>
          <w:sz w:val="24"/>
          <w:szCs w:val="24"/>
        </w:rPr>
        <w:t>Understand</w:t>
      </w:r>
      <w:r w:rsidR="00311509" w:rsidRPr="004E13B1">
        <w:rPr>
          <w:b/>
          <w:bCs/>
          <w:color w:val="0F5CA2" w:themeColor="accent1"/>
          <w:sz w:val="24"/>
          <w:szCs w:val="24"/>
        </w:rPr>
        <w:t xml:space="preserve"> </w:t>
      </w:r>
      <w:r w:rsidRPr="004E13B1">
        <w:rPr>
          <w:b/>
          <w:bCs/>
          <w:color w:val="0F5CA2" w:themeColor="accent1"/>
          <w:sz w:val="24"/>
          <w:szCs w:val="24"/>
        </w:rPr>
        <w:t xml:space="preserve">the </w:t>
      </w:r>
      <w:r w:rsidR="00311509" w:rsidRPr="004E13B1">
        <w:rPr>
          <w:b/>
          <w:bCs/>
          <w:color w:val="0F5CA2" w:themeColor="accent1"/>
          <w:sz w:val="24"/>
          <w:szCs w:val="24"/>
        </w:rPr>
        <w:t>Framework</w:t>
      </w:r>
      <w:r w:rsidR="00311509" w:rsidRPr="00B57254">
        <w:rPr>
          <w:color w:val="000000" w:themeColor="text1"/>
        </w:rPr>
        <w:br/>
        <w:t xml:space="preserve">Familiarise yourself with the Framework including </w:t>
      </w:r>
      <w:r w:rsidR="0063657D">
        <w:rPr>
          <w:color w:val="000000" w:themeColor="text1"/>
        </w:rPr>
        <w:t>the core</w:t>
      </w:r>
      <w:r w:rsidR="00311509" w:rsidRPr="00B57254">
        <w:rPr>
          <w:color w:val="000000" w:themeColor="text1"/>
        </w:rPr>
        <w:t xml:space="preserve"> domains and </w:t>
      </w:r>
      <w:r w:rsidR="0063657D">
        <w:rPr>
          <w:color w:val="000000" w:themeColor="text1"/>
        </w:rPr>
        <w:t xml:space="preserve">proficiency </w:t>
      </w:r>
      <w:r w:rsidR="00311509" w:rsidRPr="00B57254">
        <w:rPr>
          <w:color w:val="000000" w:themeColor="text1"/>
        </w:rPr>
        <w:t xml:space="preserve">rating scale. Understand how each domain encapsulates a set of capabilities considered to be important </w:t>
      </w:r>
      <w:r w:rsidR="00E969EC">
        <w:rPr>
          <w:color w:val="000000" w:themeColor="text1"/>
        </w:rPr>
        <w:t>for</w:t>
      </w:r>
      <w:r w:rsidR="00311509" w:rsidRPr="00B57254">
        <w:rPr>
          <w:color w:val="000000" w:themeColor="text1"/>
        </w:rPr>
        <w:t xml:space="preserve"> research</w:t>
      </w:r>
      <w:r w:rsidR="00E969EC">
        <w:rPr>
          <w:color w:val="000000" w:themeColor="text1"/>
        </w:rPr>
        <w:t xml:space="preserve"> and translation of research into practice</w:t>
      </w:r>
      <w:r w:rsidR="00311509" w:rsidRPr="00B57254">
        <w:rPr>
          <w:color w:val="000000" w:themeColor="text1"/>
        </w:rPr>
        <w:t xml:space="preserve"> within Queensland Health.</w:t>
      </w:r>
    </w:p>
    <w:p w14:paraId="69627BC0" w14:textId="1E9201CC" w:rsidR="0063657D" w:rsidRDefault="00E969EC" w:rsidP="00C250C1">
      <w:pPr>
        <w:pStyle w:val="ListParagraph"/>
        <w:numPr>
          <w:ilvl w:val="0"/>
          <w:numId w:val="9"/>
        </w:numPr>
        <w:spacing w:after="0"/>
        <w:ind w:hanging="357"/>
        <w:contextualSpacing w:val="0"/>
        <w:rPr>
          <w:color w:val="000000" w:themeColor="text1"/>
        </w:rPr>
      </w:pPr>
      <w:r w:rsidRPr="004E13B1">
        <w:rPr>
          <w:b/>
          <w:bCs/>
          <w:color w:val="0F5CA2" w:themeColor="accent1"/>
          <w:sz w:val="24"/>
          <w:szCs w:val="24"/>
        </w:rPr>
        <w:t xml:space="preserve">Undertake </w:t>
      </w:r>
      <w:r w:rsidR="00B57254" w:rsidRPr="004E13B1">
        <w:rPr>
          <w:b/>
          <w:bCs/>
          <w:color w:val="0F5CA2" w:themeColor="accent1"/>
          <w:sz w:val="24"/>
          <w:szCs w:val="24"/>
        </w:rPr>
        <w:t>Self-Assessment</w:t>
      </w:r>
      <w:r w:rsidR="00B57254">
        <w:rPr>
          <w:color w:val="0F5CA2" w:themeColor="accent1"/>
        </w:rPr>
        <w:br/>
      </w:r>
      <w:r w:rsidR="00B57254" w:rsidRPr="00B57254">
        <w:rPr>
          <w:color w:val="000000" w:themeColor="text1"/>
        </w:rPr>
        <w:t>Conduct a self-assessment using the</w:t>
      </w:r>
      <w:r w:rsidR="0063657D">
        <w:rPr>
          <w:color w:val="000000" w:themeColor="text1"/>
        </w:rPr>
        <w:t xml:space="preserve"> worksheets on pages xx – xx </w:t>
      </w:r>
      <w:r w:rsidR="00B57254" w:rsidRPr="00B57254">
        <w:rPr>
          <w:color w:val="000000" w:themeColor="text1"/>
        </w:rPr>
        <w:t xml:space="preserve">to </w:t>
      </w:r>
      <w:r w:rsidR="0063657D">
        <w:rPr>
          <w:color w:val="000000" w:themeColor="text1"/>
        </w:rPr>
        <w:t>assess</w:t>
      </w:r>
      <w:r w:rsidR="00B57254" w:rsidRPr="00B57254">
        <w:rPr>
          <w:color w:val="000000" w:themeColor="text1"/>
        </w:rPr>
        <w:t xml:space="preserve"> your current proficiency across the different domains</w:t>
      </w:r>
      <w:r w:rsidR="0063657D">
        <w:rPr>
          <w:color w:val="000000" w:themeColor="text1"/>
        </w:rPr>
        <w:t xml:space="preserve"> of research practice. This requires you to: </w:t>
      </w:r>
    </w:p>
    <w:p w14:paraId="6E8E45F5" w14:textId="11C9474B" w:rsidR="0063657D" w:rsidRPr="0063657D" w:rsidRDefault="0063657D" w:rsidP="00C250C1">
      <w:pPr>
        <w:pStyle w:val="ListParagraph"/>
        <w:numPr>
          <w:ilvl w:val="1"/>
          <w:numId w:val="9"/>
        </w:numPr>
        <w:spacing w:after="0"/>
        <w:ind w:hanging="357"/>
        <w:contextualSpacing w:val="0"/>
        <w:rPr>
          <w:color w:val="auto"/>
        </w:rPr>
      </w:pPr>
      <w:r w:rsidRPr="0063657D">
        <w:rPr>
          <w:color w:val="auto"/>
        </w:rPr>
        <w:t xml:space="preserve">Rate each capability statement in each domain using the proficiency rating </w:t>
      </w:r>
      <w:proofErr w:type="gramStart"/>
      <w:r w:rsidRPr="0063657D">
        <w:rPr>
          <w:color w:val="auto"/>
        </w:rPr>
        <w:t>scale</w:t>
      </w:r>
      <w:proofErr w:type="gramEnd"/>
    </w:p>
    <w:p w14:paraId="0F157625" w14:textId="0FC72B3D" w:rsidR="0063657D" w:rsidRPr="0063657D" w:rsidRDefault="0063657D" w:rsidP="00C250C1">
      <w:pPr>
        <w:pStyle w:val="ListParagraph"/>
        <w:numPr>
          <w:ilvl w:val="1"/>
          <w:numId w:val="9"/>
        </w:numPr>
        <w:spacing w:after="0"/>
        <w:ind w:hanging="357"/>
        <w:contextualSpacing w:val="0"/>
        <w:rPr>
          <w:color w:val="auto"/>
        </w:rPr>
      </w:pPr>
      <w:r w:rsidRPr="0063657D">
        <w:rPr>
          <w:color w:val="auto"/>
        </w:rPr>
        <w:t>Calculate</w:t>
      </w:r>
      <w:r w:rsidR="00BA7098">
        <w:rPr>
          <w:color w:val="auto"/>
        </w:rPr>
        <w:t xml:space="preserve"> the</w:t>
      </w:r>
      <w:r w:rsidRPr="0063657D">
        <w:rPr>
          <w:color w:val="auto"/>
        </w:rPr>
        <w:t xml:space="preserve"> </w:t>
      </w:r>
      <w:r w:rsidR="00BA7098">
        <w:rPr>
          <w:color w:val="auto"/>
        </w:rPr>
        <w:t xml:space="preserve">average </w:t>
      </w:r>
      <w:r w:rsidRPr="0063657D">
        <w:rPr>
          <w:color w:val="auto"/>
        </w:rPr>
        <w:t>overall score</w:t>
      </w:r>
      <w:r w:rsidR="00BA7098">
        <w:rPr>
          <w:color w:val="auto"/>
        </w:rPr>
        <w:t xml:space="preserve"> for each research </w:t>
      </w:r>
      <w:proofErr w:type="gramStart"/>
      <w:r w:rsidR="00BA7098">
        <w:rPr>
          <w:color w:val="auto"/>
        </w:rPr>
        <w:t>domain</w:t>
      </w:r>
      <w:proofErr w:type="gramEnd"/>
    </w:p>
    <w:p w14:paraId="620305BD" w14:textId="02EF0797" w:rsidR="0063657D" w:rsidRPr="0063657D" w:rsidRDefault="0063657D" w:rsidP="00C250C1">
      <w:pPr>
        <w:pStyle w:val="ListParagraph"/>
        <w:numPr>
          <w:ilvl w:val="1"/>
          <w:numId w:val="9"/>
        </w:numPr>
        <w:spacing w:after="0"/>
        <w:ind w:hanging="357"/>
        <w:contextualSpacing w:val="0"/>
        <w:rPr>
          <w:color w:val="auto"/>
        </w:rPr>
      </w:pPr>
      <w:r w:rsidRPr="0063657D">
        <w:rPr>
          <w:color w:val="auto"/>
        </w:rPr>
        <w:t xml:space="preserve">Plot </w:t>
      </w:r>
      <w:r>
        <w:rPr>
          <w:color w:val="auto"/>
        </w:rPr>
        <w:t>domain scores on Research Development Spider Diagram</w:t>
      </w:r>
    </w:p>
    <w:p w14:paraId="34FE1359" w14:textId="023262C0" w:rsidR="00B57254" w:rsidRPr="00B57254" w:rsidRDefault="00B57254" w:rsidP="0063657D">
      <w:pPr>
        <w:pStyle w:val="ListParagraph"/>
        <w:contextualSpacing w:val="0"/>
        <w:rPr>
          <w:color w:val="000000" w:themeColor="text1"/>
        </w:rPr>
      </w:pPr>
      <w:r w:rsidRPr="00B57254">
        <w:rPr>
          <w:color w:val="000000" w:themeColor="text1"/>
        </w:rPr>
        <w:t>This process should be an honest reflection of your capabilities</w:t>
      </w:r>
      <w:r w:rsidR="0063657D">
        <w:rPr>
          <w:color w:val="000000" w:themeColor="text1"/>
        </w:rPr>
        <w:t xml:space="preserve"> with the aim to </w:t>
      </w:r>
      <w:r w:rsidR="0063657D" w:rsidRPr="00B57254">
        <w:rPr>
          <w:color w:val="000000" w:themeColor="text1"/>
        </w:rPr>
        <w:t>establish a baseline for your development journey</w:t>
      </w:r>
      <w:r w:rsidRPr="00B57254">
        <w:rPr>
          <w:color w:val="000000" w:themeColor="text1"/>
        </w:rPr>
        <w:t>.</w:t>
      </w:r>
    </w:p>
    <w:p w14:paraId="77691029" w14:textId="00861096" w:rsidR="00B57254" w:rsidRDefault="00311509" w:rsidP="00C250C1">
      <w:pPr>
        <w:pStyle w:val="ListParagraph"/>
        <w:numPr>
          <w:ilvl w:val="0"/>
          <w:numId w:val="9"/>
        </w:numPr>
        <w:contextualSpacing w:val="0"/>
        <w:rPr>
          <w:color w:val="000000" w:themeColor="text1"/>
        </w:rPr>
      </w:pPr>
      <w:r w:rsidRPr="004E13B1">
        <w:rPr>
          <w:b/>
          <w:bCs/>
          <w:color w:val="0F5CA2" w:themeColor="accent1"/>
          <w:sz w:val="24"/>
          <w:szCs w:val="24"/>
        </w:rPr>
        <w:t>Identify</w:t>
      </w:r>
      <w:r w:rsidR="004E13B1" w:rsidRPr="004E13B1">
        <w:rPr>
          <w:b/>
          <w:bCs/>
          <w:color w:val="0F5CA2" w:themeColor="accent1"/>
          <w:sz w:val="24"/>
          <w:szCs w:val="24"/>
        </w:rPr>
        <w:t xml:space="preserve"> s</w:t>
      </w:r>
      <w:r w:rsidRPr="004E13B1">
        <w:rPr>
          <w:b/>
          <w:bCs/>
          <w:color w:val="0F5CA2" w:themeColor="accent1"/>
          <w:sz w:val="24"/>
          <w:szCs w:val="24"/>
        </w:rPr>
        <w:t xml:space="preserve">ervice </w:t>
      </w:r>
      <w:r w:rsidR="002705AE">
        <w:rPr>
          <w:b/>
          <w:bCs/>
          <w:color w:val="0F5CA2" w:themeColor="accent1"/>
          <w:sz w:val="24"/>
          <w:szCs w:val="24"/>
        </w:rPr>
        <w:t>n</w:t>
      </w:r>
      <w:r w:rsidRPr="004E13B1">
        <w:rPr>
          <w:b/>
          <w:bCs/>
          <w:color w:val="0F5CA2" w:themeColor="accent1"/>
          <w:sz w:val="24"/>
          <w:szCs w:val="24"/>
        </w:rPr>
        <w:t>eeds</w:t>
      </w:r>
      <w:r w:rsidRPr="00B57254">
        <w:rPr>
          <w:color w:val="000000" w:themeColor="text1"/>
        </w:rPr>
        <w:br/>
      </w:r>
      <w:r w:rsidR="00E969EC">
        <w:rPr>
          <w:color w:val="000000" w:themeColor="text1"/>
        </w:rPr>
        <w:t>Consider</w:t>
      </w:r>
      <w:r w:rsidR="000C45C6">
        <w:rPr>
          <w:color w:val="000000" w:themeColor="text1"/>
        </w:rPr>
        <w:t xml:space="preserve"> the research maturity and needs of your current service context</w:t>
      </w:r>
      <w:r w:rsidR="00BA7098">
        <w:rPr>
          <w:color w:val="000000" w:themeColor="text1"/>
        </w:rPr>
        <w:t>,</w:t>
      </w:r>
      <w:r w:rsidR="000C45C6">
        <w:rPr>
          <w:color w:val="000000" w:themeColor="text1"/>
        </w:rPr>
        <w:t xml:space="preserve"> and</w:t>
      </w:r>
      <w:r w:rsidR="00BA7098">
        <w:rPr>
          <w:color w:val="000000" w:themeColor="text1"/>
        </w:rPr>
        <w:t xml:space="preserve"> your</w:t>
      </w:r>
      <w:r w:rsidR="000C45C6">
        <w:rPr>
          <w:color w:val="000000" w:themeColor="text1"/>
        </w:rPr>
        <w:t xml:space="preserve"> role</w:t>
      </w:r>
      <w:r w:rsidR="00BA7098">
        <w:rPr>
          <w:color w:val="000000" w:themeColor="text1"/>
        </w:rPr>
        <w:t xml:space="preserve"> requirements</w:t>
      </w:r>
      <w:r w:rsidR="000C45C6">
        <w:rPr>
          <w:color w:val="000000" w:themeColor="text1"/>
        </w:rPr>
        <w:t xml:space="preserve"> (or intended role) and identify the research domains of practice and capabilities statements that may best add value to the organisation. If you’re not sure, discuss with your line manager or allied health leader.</w:t>
      </w:r>
      <w:r w:rsidR="002705AE">
        <w:rPr>
          <w:color w:val="000000" w:themeColor="text1"/>
        </w:rPr>
        <w:t xml:space="preserve"> Record these on your Research Career Action Plan (pages xx-xx).</w:t>
      </w:r>
    </w:p>
    <w:p w14:paraId="03816BA2" w14:textId="196866B8" w:rsidR="00B57254" w:rsidRPr="000C45C6" w:rsidRDefault="00311509" w:rsidP="00C250C1">
      <w:pPr>
        <w:pStyle w:val="ListParagraph"/>
        <w:numPr>
          <w:ilvl w:val="0"/>
          <w:numId w:val="9"/>
        </w:numPr>
        <w:contextualSpacing w:val="0"/>
        <w:rPr>
          <w:color w:val="000000" w:themeColor="text1"/>
        </w:rPr>
      </w:pPr>
      <w:r w:rsidRPr="004E13B1">
        <w:rPr>
          <w:b/>
          <w:bCs/>
          <w:color w:val="0F5CA2" w:themeColor="accent1"/>
          <w:sz w:val="24"/>
          <w:szCs w:val="24"/>
        </w:rPr>
        <w:t>Set</w:t>
      </w:r>
      <w:r w:rsidR="004E13B1">
        <w:rPr>
          <w:b/>
          <w:bCs/>
          <w:color w:val="0F5CA2" w:themeColor="accent1"/>
          <w:sz w:val="24"/>
          <w:szCs w:val="24"/>
        </w:rPr>
        <w:t xml:space="preserve"> </w:t>
      </w:r>
      <w:r w:rsidR="002705AE">
        <w:rPr>
          <w:b/>
          <w:bCs/>
          <w:color w:val="0F5CA2" w:themeColor="accent1"/>
          <w:sz w:val="24"/>
          <w:szCs w:val="24"/>
        </w:rPr>
        <w:t>d</w:t>
      </w:r>
      <w:r w:rsidRPr="004E13B1">
        <w:rPr>
          <w:b/>
          <w:bCs/>
          <w:color w:val="0F5CA2" w:themeColor="accent1"/>
          <w:sz w:val="24"/>
          <w:szCs w:val="24"/>
        </w:rPr>
        <w:t xml:space="preserve">evelopment </w:t>
      </w:r>
      <w:r w:rsidR="002705AE">
        <w:rPr>
          <w:b/>
          <w:bCs/>
          <w:color w:val="0F5CA2" w:themeColor="accent1"/>
          <w:sz w:val="24"/>
          <w:szCs w:val="24"/>
        </w:rPr>
        <w:t>g</w:t>
      </w:r>
      <w:r w:rsidRPr="004E13B1">
        <w:rPr>
          <w:b/>
          <w:bCs/>
          <w:color w:val="0F5CA2" w:themeColor="accent1"/>
          <w:sz w:val="24"/>
          <w:szCs w:val="24"/>
        </w:rPr>
        <w:t>oals:</w:t>
      </w:r>
      <w:r w:rsidRPr="000C45C6">
        <w:rPr>
          <w:color w:val="000000" w:themeColor="text1"/>
        </w:rPr>
        <w:br/>
        <w:t>Establish</w:t>
      </w:r>
      <w:r w:rsidR="00BA7098">
        <w:rPr>
          <w:color w:val="000000" w:themeColor="text1"/>
        </w:rPr>
        <w:t xml:space="preserve"> </w:t>
      </w:r>
      <w:r w:rsidRPr="000C45C6">
        <w:rPr>
          <w:color w:val="000000" w:themeColor="text1"/>
        </w:rPr>
        <w:t xml:space="preserve">SMART (Specific, Measurable, Achievable, Relevant, Time-bound) developmental goals within relevant domains </w:t>
      </w:r>
      <w:r w:rsidR="000C45C6">
        <w:rPr>
          <w:color w:val="000000" w:themeColor="text1"/>
        </w:rPr>
        <w:t xml:space="preserve">in consideration of </w:t>
      </w:r>
      <w:r w:rsidRPr="000C45C6">
        <w:rPr>
          <w:color w:val="000000" w:themeColor="text1"/>
        </w:rPr>
        <w:t>your self-assessment outcomes</w:t>
      </w:r>
      <w:r w:rsidR="00BA7098">
        <w:rPr>
          <w:color w:val="000000" w:themeColor="text1"/>
        </w:rPr>
        <w:t xml:space="preserve">, the needs of the service, </w:t>
      </w:r>
      <w:r w:rsidR="000C45C6" w:rsidRPr="000C45C6">
        <w:rPr>
          <w:color w:val="000000" w:themeColor="text1"/>
        </w:rPr>
        <w:t xml:space="preserve">and </w:t>
      </w:r>
      <w:r w:rsidR="00BA7098">
        <w:rPr>
          <w:color w:val="000000" w:themeColor="text1"/>
        </w:rPr>
        <w:t xml:space="preserve">your </w:t>
      </w:r>
      <w:r w:rsidR="000C45C6" w:rsidRPr="000C45C6">
        <w:rPr>
          <w:color w:val="000000" w:themeColor="text1"/>
        </w:rPr>
        <w:t>role requirements to create a focused and relevant professional growth plan.</w:t>
      </w:r>
      <w:r w:rsidR="002705AE">
        <w:rPr>
          <w:color w:val="000000" w:themeColor="text1"/>
        </w:rPr>
        <w:t xml:space="preserve"> Record these on your Research Career Action Plan.</w:t>
      </w:r>
    </w:p>
    <w:p w14:paraId="7FD5C939" w14:textId="6B980427" w:rsidR="00B57254" w:rsidRDefault="004E13B1" w:rsidP="00C250C1">
      <w:pPr>
        <w:pStyle w:val="ListParagraph"/>
        <w:numPr>
          <w:ilvl w:val="0"/>
          <w:numId w:val="9"/>
        </w:numPr>
        <w:contextualSpacing w:val="0"/>
        <w:rPr>
          <w:color w:val="000000" w:themeColor="text1"/>
        </w:rPr>
      </w:pPr>
      <w:r>
        <w:rPr>
          <w:b/>
          <w:bCs/>
          <w:color w:val="0F5CA2" w:themeColor="accent1"/>
          <w:sz w:val="24"/>
          <w:szCs w:val="24"/>
        </w:rPr>
        <w:t xml:space="preserve">Develop </w:t>
      </w:r>
      <w:r w:rsidR="002705AE">
        <w:rPr>
          <w:b/>
          <w:bCs/>
          <w:color w:val="0F5CA2" w:themeColor="accent1"/>
          <w:sz w:val="24"/>
          <w:szCs w:val="24"/>
        </w:rPr>
        <w:t>a</w:t>
      </w:r>
      <w:r w:rsidR="00311509" w:rsidRPr="004E13B1">
        <w:rPr>
          <w:b/>
          <w:bCs/>
          <w:color w:val="0F5CA2" w:themeColor="accent1"/>
          <w:sz w:val="24"/>
          <w:szCs w:val="24"/>
        </w:rPr>
        <w:t xml:space="preserve">ction </w:t>
      </w:r>
      <w:r w:rsidR="002705AE">
        <w:rPr>
          <w:b/>
          <w:bCs/>
          <w:color w:val="0F5CA2" w:themeColor="accent1"/>
          <w:sz w:val="24"/>
          <w:szCs w:val="24"/>
        </w:rPr>
        <w:t>p</w:t>
      </w:r>
      <w:r w:rsidR="00311509" w:rsidRPr="004E13B1">
        <w:rPr>
          <w:b/>
          <w:bCs/>
          <w:color w:val="0F5CA2" w:themeColor="accent1"/>
          <w:sz w:val="24"/>
          <w:szCs w:val="24"/>
        </w:rPr>
        <w:t>lan:</w:t>
      </w:r>
      <w:r w:rsidR="00311509" w:rsidRPr="00E969EC">
        <w:rPr>
          <w:b/>
          <w:bCs/>
          <w:color w:val="000000" w:themeColor="text1"/>
        </w:rPr>
        <w:br/>
      </w:r>
      <w:r w:rsidR="00311509" w:rsidRPr="00B57254">
        <w:rPr>
          <w:color w:val="000000" w:themeColor="text1"/>
        </w:rPr>
        <w:t xml:space="preserve">Develop an action plan outlining the steps needed to achieve your goals, considering activities like formal training, on-the-job learning, </w:t>
      </w:r>
      <w:r w:rsidR="00BA7098">
        <w:rPr>
          <w:color w:val="000000" w:themeColor="text1"/>
        </w:rPr>
        <w:t xml:space="preserve">collaborative projects, </w:t>
      </w:r>
      <w:r w:rsidR="00311509" w:rsidRPr="00B57254">
        <w:rPr>
          <w:color w:val="000000" w:themeColor="text1"/>
        </w:rPr>
        <w:t>and/or mentorship, etc.</w:t>
      </w:r>
    </w:p>
    <w:p w14:paraId="41626CDF" w14:textId="4510E06A" w:rsidR="00C31EA2" w:rsidRDefault="00311509" w:rsidP="00C250C1">
      <w:pPr>
        <w:pStyle w:val="ListParagraph"/>
        <w:numPr>
          <w:ilvl w:val="0"/>
          <w:numId w:val="9"/>
        </w:numPr>
        <w:contextualSpacing w:val="0"/>
        <w:rPr>
          <w:color w:val="000000" w:themeColor="text1"/>
        </w:rPr>
      </w:pPr>
      <w:r w:rsidRPr="004E13B1">
        <w:rPr>
          <w:b/>
          <w:bCs/>
          <w:color w:val="0F5CA2" w:themeColor="accent1"/>
          <w:sz w:val="24"/>
          <w:szCs w:val="24"/>
        </w:rPr>
        <w:t>Collaborat</w:t>
      </w:r>
      <w:r w:rsidR="004E13B1">
        <w:rPr>
          <w:b/>
          <w:bCs/>
          <w:color w:val="0F5CA2" w:themeColor="accent1"/>
          <w:sz w:val="24"/>
          <w:szCs w:val="24"/>
        </w:rPr>
        <w:t>e with your Leader</w:t>
      </w:r>
      <w:r w:rsidRPr="004E13B1">
        <w:rPr>
          <w:b/>
          <w:bCs/>
          <w:color w:val="0F5CA2" w:themeColor="accent1"/>
          <w:sz w:val="24"/>
          <w:szCs w:val="24"/>
        </w:rPr>
        <w:t>:</w:t>
      </w:r>
      <w:r w:rsidRPr="00B57254">
        <w:rPr>
          <w:color w:val="000000" w:themeColor="text1"/>
        </w:rPr>
        <w:br/>
        <w:t xml:space="preserve">Discuss your self-assessment and development plan with your </w:t>
      </w:r>
      <w:r w:rsidR="00BA7098">
        <w:rPr>
          <w:color w:val="000000" w:themeColor="text1"/>
        </w:rPr>
        <w:t>leader</w:t>
      </w:r>
      <w:r w:rsidRPr="00B57254">
        <w:rPr>
          <w:color w:val="000000" w:themeColor="text1"/>
        </w:rPr>
        <w:t xml:space="preserve"> and/or mentor to gain additional perspectives, refine your strategies, and help facilitate </w:t>
      </w:r>
      <w:r w:rsidR="004E13B1">
        <w:rPr>
          <w:color w:val="000000" w:themeColor="text1"/>
        </w:rPr>
        <w:t>shared goal setting</w:t>
      </w:r>
      <w:r w:rsidRPr="00B57254">
        <w:rPr>
          <w:color w:val="000000" w:themeColor="text1"/>
        </w:rPr>
        <w:t>.</w:t>
      </w:r>
      <w:r w:rsidR="004E13B1">
        <w:rPr>
          <w:color w:val="000000" w:themeColor="text1"/>
        </w:rPr>
        <w:t xml:space="preserve"> Agree on appropriate and meaningful opportunities to contribute your capabilities to your service and organisation.</w:t>
      </w:r>
    </w:p>
    <w:p w14:paraId="1EAF0A68" w14:textId="559B3D6A" w:rsidR="00C31EA2" w:rsidRDefault="00C31EA2" w:rsidP="00C31EA2">
      <w:pPr>
        <w:pStyle w:val="Heading4"/>
        <w:rPr>
          <w:b/>
          <w:bCs/>
          <w:sz w:val="28"/>
          <w:szCs w:val="24"/>
        </w:rPr>
      </w:pPr>
      <w:bookmarkStart w:id="4" w:name="_Toc172718917"/>
      <w:r w:rsidRPr="004E13B1">
        <w:rPr>
          <w:b/>
          <w:bCs/>
          <w:sz w:val="28"/>
          <w:szCs w:val="24"/>
        </w:rPr>
        <w:lastRenderedPageBreak/>
        <w:t xml:space="preserve">For </w:t>
      </w:r>
      <w:r>
        <w:rPr>
          <w:b/>
          <w:bCs/>
          <w:sz w:val="28"/>
          <w:szCs w:val="24"/>
        </w:rPr>
        <w:t>Leaders and Mentors</w:t>
      </w:r>
      <w:bookmarkEnd w:id="4"/>
      <w:r>
        <w:rPr>
          <w:b/>
          <w:bCs/>
          <w:sz w:val="28"/>
          <w:szCs w:val="24"/>
        </w:rPr>
        <w:t xml:space="preserve"> </w:t>
      </w:r>
    </w:p>
    <w:p w14:paraId="7F32CFDD" w14:textId="6707497F" w:rsidR="00C31EA2" w:rsidRPr="00B57254" w:rsidRDefault="00C31EA2" w:rsidP="00C250C1">
      <w:pPr>
        <w:pStyle w:val="ListParagraph"/>
        <w:numPr>
          <w:ilvl w:val="0"/>
          <w:numId w:val="16"/>
        </w:numPr>
        <w:contextualSpacing w:val="0"/>
        <w:rPr>
          <w:color w:val="000000" w:themeColor="text1"/>
        </w:rPr>
      </w:pPr>
      <w:r w:rsidRPr="004E13B1">
        <w:rPr>
          <w:b/>
          <w:bCs/>
          <w:color w:val="0F5CA2" w:themeColor="accent1"/>
          <w:sz w:val="24"/>
          <w:szCs w:val="24"/>
        </w:rPr>
        <w:t>Understand the Framework</w:t>
      </w:r>
      <w:r w:rsidRPr="00B57254">
        <w:rPr>
          <w:color w:val="000000" w:themeColor="text1"/>
        </w:rPr>
        <w:br/>
        <w:t>Gain an understanding of the Framework to better facilitate its application across your team.</w:t>
      </w:r>
      <w:r>
        <w:rPr>
          <w:color w:val="000000" w:themeColor="text1"/>
        </w:rPr>
        <w:t xml:space="preserve"> </w:t>
      </w:r>
      <w:r w:rsidRPr="00B57254">
        <w:rPr>
          <w:color w:val="000000" w:themeColor="text1"/>
        </w:rPr>
        <w:t xml:space="preserve">Understand how each domain encapsulates a set of capabilities considered to be important </w:t>
      </w:r>
      <w:r>
        <w:rPr>
          <w:color w:val="000000" w:themeColor="text1"/>
        </w:rPr>
        <w:t>for</w:t>
      </w:r>
      <w:r w:rsidRPr="00B57254">
        <w:rPr>
          <w:color w:val="000000" w:themeColor="text1"/>
        </w:rPr>
        <w:t xml:space="preserve"> research</w:t>
      </w:r>
      <w:r>
        <w:rPr>
          <w:color w:val="000000" w:themeColor="text1"/>
        </w:rPr>
        <w:t xml:space="preserve"> and translation of research into practice</w:t>
      </w:r>
      <w:r w:rsidRPr="00B57254">
        <w:rPr>
          <w:color w:val="000000" w:themeColor="text1"/>
        </w:rPr>
        <w:t xml:space="preserve"> within Queensland Health</w:t>
      </w:r>
      <w:r>
        <w:rPr>
          <w:color w:val="000000" w:themeColor="text1"/>
        </w:rPr>
        <w:t xml:space="preserve"> and consider how these may be applied and leveraged in your service context.</w:t>
      </w:r>
    </w:p>
    <w:p w14:paraId="290B1103" w14:textId="3DEA6EB0" w:rsidR="00C31EA2" w:rsidRPr="00435E3B" w:rsidRDefault="00C31EA2" w:rsidP="00C250C1">
      <w:pPr>
        <w:pStyle w:val="ListParagraph"/>
        <w:numPr>
          <w:ilvl w:val="0"/>
          <w:numId w:val="16"/>
        </w:numPr>
        <w:spacing w:before="0" w:after="0"/>
        <w:textboxTightWrap w:val="none"/>
      </w:pPr>
      <w:r w:rsidRPr="004E13B1">
        <w:rPr>
          <w:b/>
          <w:bCs/>
          <w:color w:val="0F5CA2" w:themeColor="accent1"/>
          <w:sz w:val="24"/>
          <w:szCs w:val="24"/>
        </w:rPr>
        <w:t>Undertake Self-Assessment</w:t>
      </w:r>
      <w:r>
        <w:rPr>
          <w:color w:val="0F5CA2" w:themeColor="accent1"/>
        </w:rPr>
        <w:br/>
      </w:r>
      <w:r w:rsidRPr="00B57254">
        <w:rPr>
          <w:color w:val="000000" w:themeColor="text1"/>
        </w:rPr>
        <w:t>Facilitate and support team members in conducting their self-assessments to identify strengths and areas for growth within the context of the team</w:t>
      </w:r>
      <w:r>
        <w:rPr>
          <w:color w:val="000000" w:themeColor="text1"/>
        </w:rPr>
        <w:t xml:space="preserve"> and service goals, needs and development</w:t>
      </w:r>
      <w:r w:rsidRPr="00B57254">
        <w:rPr>
          <w:color w:val="000000" w:themeColor="text1"/>
        </w:rPr>
        <w:t xml:space="preserve"> objectives.</w:t>
      </w:r>
    </w:p>
    <w:p w14:paraId="3BAAE381" w14:textId="5778B1ED" w:rsidR="00C31EA2" w:rsidRDefault="00C31EA2" w:rsidP="00C250C1">
      <w:pPr>
        <w:pStyle w:val="ListParagraph"/>
        <w:numPr>
          <w:ilvl w:val="0"/>
          <w:numId w:val="16"/>
        </w:numPr>
        <w:spacing w:after="0"/>
        <w:ind w:hanging="357"/>
        <w:contextualSpacing w:val="0"/>
        <w:rPr>
          <w:color w:val="000000" w:themeColor="text1"/>
        </w:rPr>
      </w:pPr>
      <w:r w:rsidRPr="004E13B1">
        <w:rPr>
          <w:b/>
          <w:bCs/>
          <w:color w:val="0F5CA2" w:themeColor="accent1"/>
          <w:sz w:val="24"/>
          <w:szCs w:val="24"/>
        </w:rPr>
        <w:t xml:space="preserve">Identify service </w:t>
      </w:r>
      <w:r w:rsidR="002705AE">
        <w:rPr>
          <w:b/>
          <w:bCs/>
          <w:color w:val="0F5CA2" w:themeColor="accent1"/>
          <w:sz w:val="24"/>
          <w:szCs w:val="24"/>
        </w:rPr>
        <w:t>n</w:t>
      </w:r>
      <w:r w:rsidRPr="004E13B1">
        <w:rPr>
          <w:b/>
          <w:bCs/>
          <w:color w:val="0F5CA2" w:themeColor="accent1"/>
          <w:sz w:val="24"/>
          <w:szCs w:val="24"/>
        </w:rPr>
        <w:t>eeds</w:t>
      </w:r>
      <w:r w:rsidRPr="00B57254">
        <w:rPr>
          <w:color w:val="000000" w:themeColor="text1"/>
        </w:rPr>
        <w:br/>
      </w:r>
      <w:r>
        <w:rPr>
          <w:color w:val="000000" w:themeColor="text1"/>
        </w:rPr>
        <w:t xml:space="preserve">Consider the research maturity and needs of your current service context, and your team’s collective research skills </w:t>
      </w:r>
      <w:r w:rsidRPr="00435E3B">
        <w:rPr>
          <w:color w:val="000000" w:themeColor="text1"/>
        </w:rPr>
        <w:t>to identify developmental needs and align service delivery with research capability enhancement.</w:t>
      </w:r>
      <w:r>
        <w:rPr>
          <w:color w:val="000000" w:themeColor="text1"/>
        </w:rPr>
        <w:t xml:space="preserve"> Identify how the research domains of practice and capabilities statements may best add value to the organisation and discuss with your team. </w:t>
      </w:r>
    </w:p>
    <w:p w14:paraId="25E6A5B4" w14:textId="2C5C3E0D" w:rsidR="00C31EA2" w:rsidRPr="00C31EA2" w:rsidRDefault="00C31EA2" w:rsidP="00C250C1">
      <w:pPr>
        <w:pStyle w:val="ListParagraph"/>
        <w:numPr>
          <w:ilvl w:val="0"/>
          <w:numId w:val="16"/>
        </w:numPr>
        <w:spacing w:before="0" w:after="0"/>
        <w:textboxTightWrap w:val="none"/>
      </w:pPr>
      <w:r w:rsidRPr="004E13B1">
        <w:rPr>
          <w:b/>
          <w:bCs/>
          <w:color w:val="0F5CA2" w:themeColor="accent1"/>
          <w:sz w:val="24"/>
          <w:szCs w:val="24"/>
        </w:rPr>
        <w:t>Set</w:t>
      </w:r>
      <w:r>
        <w:rPr>
          <w:b/>
          <w:bCs/>
          <w:color w:val="0F5CA2" w:themeColor="accent1"/>
          <w:sz w:val="24"/>
          <w:szCs w:val="24"/>
        </w:rPr>
        <w:t xml:space="preserve"> </w:t>
      </w:r>
      <w:r w:rsidR="002705AE">
        <w:rPr>
          <w:b/>
          <w:bCs/>
          <w:color w:val="0F5CA2" w:themeColor="accent1"/>
          <w:sz w:val="24"/>
          <w:szCs w:val="24"/>
        </w:rPr>
        <w:t>d</w:t>
      </w:r>
      <w:r w:rsidRPr="004E13B1">
        <w:rPr>
          <w:b/>
          <w:bCs/>
          <w:color w:val="0F5CA2" w:themeColor="accent1"/>
          <w:sz w:val="24"/>
          <w:szCs w:val="24"/>
        </w:rPr>
        <w:t xml:space="preserve">evelopment </w:t>
      </w:r>
      <w:r w:rsidR="002705AE">
        <w:rPr>
          <w:b/>
          <w:bCs/>
          <w:color w:val="0F5CA2" w:themeColor="accent1"/>
          <w:sz w:val="24"/>
          <w:szCs w:val="24"/>
        </w:rPr>
        <w:t>g</w:t>
      </w:r>
      <w:r w:rsidRPr="004E13B1">
        <w:rPr>
          <w:b/>
          <w:bCs/>
          <w:color w:val="0F5CA2" w:themeColor="accent1"/>
          <w:sz w:val="24"/>
          <w:szCs w:val="24"/>
        </w:rPr>
        <w:t>oals:</w:t>
      </w:r>
      <w:r w:rsidRPr="000C45C6">
        <w:rPr>
          <w:color w:val="000000" w:themeColor="text1"/>
        </w:rPr>
        <w:br/>
      </w:r>
      <w:r w:rsidRPr="00B57254">
        <w:rPr>
          <w:color w:val="000000" w:themeColor="text1"/>
        </w:rPr>
        <w:t>Guide staff in setting their SMART (Specific, Measurable, Achievable, Relevant, Time-bound) developmental goals, ensuring they are aligned with individual aspirations</w:t>
      </w:r>
      <w:r>
        <w:rPr>
          <w:color w:val="000000" w:themeColor="text1"/>
        </w:rPr>
        <w:t xml:space="preserve">, </w:t>
      </w:r>
      <w:r w:rsidRPr="00B57254">
        <w:rPr>
          <w:color w:val="000000" w:themeColor="text1"/>
        </w:rPr>
        <w:t>team objectives</w:t>
      </w:r>
      <w:r>
        <w:rPr>
          <w:color w:val="000000" w:themeColor="text1"/>
        </w:rPr>
        <w:t xml:space="preserve"> and service needs.</w:t>
      </w:r>
    </w:p>
    <w:p w14:paraId="1C6FBC11" w14:textId="06F217D4" w:rsidR="00C31EA2" w:rsidRDefault="00C31EA2" w:rsidP="00C250C1">
      <w:pPr>
        <w:pStyle w:val="ListParagraph"/>
        <w:numPr>
          <w:ilvl w:val="0"/>
          <w:numId w:val="16"/>
        </w:numPr>
        <w:contextualSpacing w:val="0"/>
        <w:rPr>
          <w:color w:val="000000" w:themeColor="text1"/>
        </w:rPr>
      </w:pPr>
      <w:r>
        <w:rPr>
          <w:b/>
          <w:bCs/>
          <w:color w:val="0F5CA2" w:themeColor="accent1"/>
          <w:sz w:val="24"/>
          <w:szCs w:val="24"/>
        </w:rPr>
        <w:t xml:space="preserve">Develop </w:t>
      </w:r>
      <w:r w:rsidR="002705AE">
        <w:rPr>
          <w:b/>
          <w:bCs/>
          <w:color w:val="0F5CA2" w:themeColor="accent1"/>
          <w:sz w:val="24"/>
          <w:szCs w:val="24"/>
        </w:rPr>
        <w:t>a</w:t>
      </w:r>
      <w:r w:rsidRPr="004E13B1">
        <w:rPr>
          <w:b/>
          <w:bCs/>
          <w:color w:val="0F5CA2" w:themeColor="accent1"/>
          <w:sz w:val="24"/>
          <w:szCs w:val="24"/>
        </w:rPr>
        <w:t xml:space="preserve">ction </w:t>
      </w:r>
      <w:r w:rsidR="002705AE">
        <w:rPr>
          <w:b/>
          <w:bCs/>
          <w:color w:val="0F5CA2" w:themeColor="accent1"/>
          <w:sz w:val="24"/>
          <w:szCs w:val="24"/>
        </w:rPr>
        <w:t>p</w:t>
      </w:r>
      <w:r w:rsidRPr="004E13B1">
        <w:rPr>
          <w:b/>
          <w:bCs/>
          <w:color w:val="0F5CA2" w:themeColor="accent1"/>
          <w:sz w:val="24"/>
          <w:szCs w:val="24"/>
        </w:rPr>
        <w:t>lan:</w:t>
      </w:r>
      <w:r w:rsidRPr="00E969EC">
        <w:rPr>
          <w:b/>
          <w:bCs/>
          <w:color w:val="000000" w:themeColor="text1"/>
        </w:rPr>
        <w:br/>
      </w:r>
      <w:r w:rsidR="002705AE">
        <w:rPr>
          <w:color w:val="000000" w:themeColor="text1"/>
        </w:rPr>
        <w:t xml:space="preserve">Identify, </w:t>
      </w:r>
      <w:proofErr w:type="gramStart"/>
      <w:r w:rsidR="002705AE">
        <w:rPr>
          <w:color w:val="000000" w:themeColor="text1"/>
        </w:rPr>
        <w:t>share</w:t>
      </w:r>
      <w:proofErr w:type="gramEnd"/>
      <w:r w:rsidR="002705AE">
        <w:rPr>
          <w:color w:val="000000" w:themeColor="text1"/>
        </w:rPr>
        <w:t xml:space="preserve"> and support opportunities and resources that may support</w:t>
      </w:r>
      <w:r w:rsidR="002705AE" w:rsidRPr="00B57254">
        <w:rPr>
          <w:color w:val="000000" w:themeColor="text1"/>
        </w:rPr>
        <w:t xml:space="preserve"> team members to formulate action plans that incorporate organisational resources and opportunities for development.</w:t>
      </w:r>
    </w:p>
    <w:p w14:paraId="058E8B35" w14:textId="1ECA2924" w:rsidR="00C31EA2" w:rsidRDefault="00C31EA2" w:rsidP="00C250C1">
      <w:pPr>
        <w:pStyle w:val="ListParagraph"/>
        <w:numPr>
          <w:ilvl w:val="0"/>
          <w:numId w:val="16"/>
        </w:numPr>
        <w:contextualSpacing w:val="0"/>
        <w:rPr>
          <w:color w:val="000000" w:themeColor="text1"/>
        </w:rPr>
      </w:pPr>
      <w:r w:rsidRPr="004E13B1">
        <w:rPr>
          <w:b/>
          <w:bCs/>
          <w:color w:val="0F5CA2" w:themeColor="accent1"/>
          <w:sz w:val="24"/>
          <w:szCs w:val="24"/>
        </w:rPr>
        <w:t>Collaborat</w:t>
      </w:r>
      <w:r>
        <w:rPr>
          <w:b/>
          <w:bCs/>
          <w:color w:val="0F5CA2" w:themeColor="accent1"/>
          <w:sz w:val="24"/>
          <w:szCs w:val="24"/>
        </w:rPr>
        <w:t xml:space="preserve">e with </w:t>
      </w:r>
      <w:r w:rsidRPr="00113FC1">
        <w:rPr>
          <w:b/>
          <w:bCs/>
          <w:color w:val="0F5CA2"/>
          <w:sz w:val="24"/>
          <w:szCs w:val="24"/>
        </w:rPr>
        <w:t>your</w:t>
      </w:r>
      <w:r>
        <w:rPr>
          <w:b/>
          <w:bCs/>
          <w:color w:val="0F5CA2" w:themeColor="accent1"/>
          <w:sz w:val="24"/>
          <w:szCs w:val="24"/>
        </w:rPr>
        <w:t xml:space="preserve"> team</w:t>
      </w:r>
      <w:r w:rsidRPr="004E13B1">
        <w:rPr>
          <w:b/>
          <w:bCs/>
          <w:color w:val="0F5CA2" w:themeColor="accent1"/>
          <w:sz w:val="24"/>
          <w:szCs w:val="24"/>
        </w:rPr>
        <w:t>:</w:t>
      </w:r>
      <w:r w:rsidRPr="00B57254">
        <w:rPr>
          <w:color w:val="000000" w:themeColor="text1"/>
        </w:rPr>
        <w:br/>
      </w:r>
      <w:r w:rsidR="002705AE" w:rsidRPr="00B57254">
        <w:rPr>
          <w:color w:val="000000" w:themeColor="text1"/>
        </w:rPr>
        <w:t>Provide feedback on team members’ self-assessments and development plans, offering guidance and mentorship to facilitate their growth</w:t>
      </w:r>
      <w:r w:rsidRPr="00B57254">
        <w:rPr>
          <w:color w:val="000000" w:themeColor="text1"/>
        </w:rPr>
        <w:t>.</w:t>
      </w:r>
      <w:r w:rsidR="002705AE">
        <w:rPr>
          <w:color w:val="000000" w:themeColor="text1"/>
        </w:rPr>
        <w:t xml:space="preserve"> Identify and a</w:t>
      </w:r>
      <w:r>
        <w:rPr>
          <w:color w:val="000000" w:themeColor="text1"/>
        </w:rPr>
        <w:t xml:space="preserve">gree on appropriate and meaningful opportunities to contribute </w:t>
      </w:r>
      <w:r w:rsidR="002705AE">
        <w:rPr>
          <w:color w:val="000000" w:themeColor="text1"/>
        </w:rPr>
        <w:t>their unique</w:t>
      </w:r>
      <w:r>
        <w:rPr>
          <w:color w:val="000000" w:themeColor="text1"/>
        </w:rPr>
        <w:t xml:space="preserve"> capabilities to your service and organisation.</w:t>
      </w:r>
    </w:p>
    <w:p w14:paraId="7D513D72" w14:textId="0514ED35" w:rsidR="00E969EC" w:rsidRDefault="00E969EC" w:rsidP="0063657D">
      <w:pPr>
        <w:spacing w:after="120"/>
        <w:rPr>
          <w:spacing w:val="-2"/>
          <w:kern w:val="21"/>
          <w:sz w:val="22"/>
          <w:szCs w:val="22"/>
          <w:lang w:val="en-AU"/>
          <w14:numSpacing w14:val="proportional"/>
        </w:rPr>
      </w:pPr>
      <w:r>
        <w:br w:type="page"/>
      </w:r>
    </w:p>
    <w:p w14:paraId="689357ED" w14:textId="484C79C0" w:rsidR="0063657D" w:rsidRPr="00113FC1" w:rsidRDefault="0063657D" w:rsidP="00113FC1">
      <w:pPr>
        <w:pStyle w:val="Heading1"/>
        <w:pBdr>
          <w:bottom w:val="single" w:sz="6" w:space="1" w:color="auto"/>
        </w:pBdr>
        <w:spacing w:after="120"/>
        <w:rPr>
          <w:rStyle w:val="normaltextrun"/>
        </w:rPr>
      </w:pPr>
      <w:bookmarkStart w:id="5" w:name="_Toc172718918"/>
      <w:r w:rsidRPr="00113FC1">
        <w:rPr>
          <w:rStyle w:val="normaltextrun"/>
        </w:rPr>
        <w:lastRenderedPageBreak/>
        <w:t>Self-Assessment Mapping Tool</w:t>
      </w:r>
      <w:bookmarkEnd w:id="5"/>
    </w:p>
    <w:p w14:paraId="2749B194" w14:textId="43EFC833" w:rsidR="00BA7098" w:rsidRPr="00BA7098" w:rsidRDefault="00113FC1" w:rsidP="00BA7098">
      <w:pPr>
        <w:rPr>
          <w:rStyle w:val="normaltextrun"/>
          <w:b/>
          <w:bCs/>
          <w:color w:val="183C5D" w:themeColor="text2"/>
          <w:sz w:val="22"/>
          <w:szCs w:val="22"/>
        </w:rPr>
      </w:pPr>
      <w:r w:rsidRPr="00113FC1">
        <w:rPr>
          <w:rStyle w:val="normaltextrun"/>
          <w:b/>
          <w:bCs/>
          <w:color w:val="0F5CA2"/>
          <w:sz w:val="22"/>
          <w:szCs w:val="22"/>
        </w:rPr>
        <w:t>Complete the following to identify your</w:t>
      </w:r>
      <w:r>
        <w:rPr>
          <w:rStyle w:val="normaltextrun"/>
          <w:b/>
          <w:bCs/>
          <w:color w:val="0F5CA2"/>
          <w:sz w:val="22"/>
          <w:szCs w:val="22"/>
        </w:rPr>
        <w:t xml:space="preserve"> research capabilities relevant to Queensland Health research practice and roles</w:t>
      </w:r>
      <w:r>
        <w:rPr>
          <w:rStyle w:val="normaltextrun"/>
          <w:b/>
          <w:bCs/>
          <w:color w:val="0F5CA2"/>
          <w:sz w:val="22"/>
          <w:szCs w:val="22"/>
        </w:rPr>
        <w:br/>
      </w:r>
      <w:r w:rsidR="00BA7098" w:rsidRPr="00BA7098">
        <w:rPr>
          <w:rStyle w:val="normaltextrun"/>
          <w:b/>
          <w:bCs/>
          <w:color w:val="183C5D" w:themeColor="text2"/>
          <w:sz w:val="22"/>
          <w:szCs w:val="22"/>
        </w:rPr>
        <w:t>a)</w:t>
      </w:r>
      <w:r w:rsidR="00BA7098">
        <w:rPr>
          <w:rStyle w:val="normaltextrun"/>
          <w:b/>
          <w:bCs/>
          <w:color w:val="183C5D" w:themeColor="text2"/>
          <w:sz w:val="22"/>
          <w:szCs w:val="22"/>
        </w:rPr>
        <w:t xml:space="preserve"> </w:t>
      </w:r>
      <w:r w:rsidR="00E969EC" w:rsidRPr="00BA7098">
        <w:rPr>
          <w:rStyle w:val="normaltextrun"/>
          <w:b/>
          <w:bCs/>
          <w:color w:val="183C5D" w:themeColor="text2"/>
          <w:sz w:val="22"/>
          <w:szCs w:val="22"/>
        </w:rPr>
        <w:t xml:space="preserve">Rate </w:t>
      </w:r>
      <w:r w:rsidR="00BA7098" w:rsidRPr="00BA7098">
        <w:rPr>
          <w:rStyle w:val="normaltextrun"/>
          <w:b/>
          <w:bCs/>
          <w:color w:val="183C5D" w:themeColor="text2"/>
        </w:rPr>
        <w:t xml:space="preserve">your </w:t>
      </w:r>
      <w:r w:rsidR="00E969EC" w:rsidRPr="00BA7098">
        <w:rPr>
          <w:rStyle w:val="normaltextrun"/>
          <w:b/>
          <w:bCs/>
          <w:color w:val="183C5D" w:themeColor="text2"/>
          <w:sz w:val="22"/>
          <w:szCs w:val="22"/>
        </w:rPr>
        <w:t xml:space="preserve">proficiency on each capability </w:t>
      </w:r>
      <w:proofErr w:type="gramStart"/>
      <w:r w:rsidR="00E969EC" w:rsidRPr="00BA7098">
        <w:rPr>
          <w:rStyle w:val="normaltextrun"/>
          <w:b/>
          <w:bCs/>
          <w:color w:val="183C5D" w:themeColor="text2"/>
          <w:sz w:val="22"/>
          <w:szCs w:val="22"/>
        </w:rPr>
        <w:t>statement</w:t>
      </w:r>
      <w:proofErr w:type="gramEnd"/>
    </w:p>
    <w:p w14:paraId="47D464AC" w14:textId="35D42985" w:rsidR="00E969EC" w:rsidRPr="00BA7098" w:rsidRDefault="00E969EC" w:rsidP="00113FC1">
      <w:pPr>
        <w:rPr>
          <w:rStyle w:val="normaltextrun"/>
          <w:color w:val="000000" w:themeColor="text1"/>
          <w:sz w:val="22"/>
          <w:szCs w:val="22"/>
        </w:rPr>
      </w:pPr>
      <w:r w:rsidRPr="00BA7098">
        <w:rPr>
          <w:rStyle w:val="normaltextrun"/>
          <w:color w:val="000000" w:themeColor="text1"/>
          <w:sz w:val="22"/>
          <w:szCs w:val="22"/>
        </w:rPr>
        <w:t xml:space="preserve">Rate </w:t>
      </w:r>
      <w:r w:rsidR="0063657D" w:rsidRPr="00BA7098">
        <w:rPr>
          <w:rStyle w:val="normaltextrun"/>
          <w:color w:val="000000" w:themeColor="text1"/>
          <w:sz w:val="22"/>
          <w:szCs w:val="22"/>
        </w:rPr>
        <w:t>your</w:t>
      </w:r>
      <w:r w:rsidRPr="00BA7098">
        <w:rPr>
          <w:rStyle w:val="normaltextrun"/>
          <w:color w:val="000000" w:themeColor="text1"/>
          <w:sz w:val="22"/>
          <w:szCs w:val="22"/>
        </w:rPr>
        <w:t xml:space="preserve"> proficiency </w:t>
      </w:r>
      <w:r w:rsidR="0063657D" w:rsidRPr="00BA7098">
        <w:rPr>
          <w:rStyle w:val="normaltextrun"/>
          <w:color w:val="000000" w:themeColor="text1"/>
          <w:sz w:val="22"/>
          <w:szCs w:val="22"/>
        </w:rPr>
        <w:t>f</w:t>
      </w:r>
      <w:r w:rsidRPr="00BA7098">
        <w:rPr>
          <w:rStyle w:val="normaltextrun"/>
          <w:color w:val="000000" w:themeColor="text1"/>
          <w:sz w:val="22"/>
          <w:szCs w:val="22"/>
        </w:rPr>
        <w:t>or each capability statement using the 1-5 rating scale below (Note: you can score using 0.5 scale points if desired</w:t>
      </w:r>
      <w:proofErr w:type="gramStart"/>
      <w:r w:rsidRPr="00BA7098">
        <w:rPr>
          <w:rStyle w:val="normaltextrun"/>
          <w:color w:val="000000" w:themeColor="text1"/>
          <w:sz w:val="22"/>
          <w:szCs w:val="22"/>
        </w:rPr>
        <w:t>), and</w:t>
      </w:r>
      <w:proofErr w:type="gramEnd"/>
      <w:r w:rsidRPr="00BA7098">
        <w:rPr>
          <w:rStyle w:val="normaltextrun"/>
          <w:color w:val="000000" w:themeColor="text1"/>
          <w:sz w:val="22"/>
          <w:szCs w:val="22"/>
        </w:rPr>
        <w:t xml:space="preserve"> enter the number at the end of the row.</w:t>
      </w:r>
    </w:p>
    <w:p w14:paraId="3A26EC15" w14:textId="77777777" w:rsidR="00E969EC" w:rsidRPr="00BA7098" w:rsidRDefault="00E969EC" w:rsidP="00113FC1">
      <w:pPr>
        <w:pStyle w:val="ListParagraph"/>
        <w:numPr>
          <w:ilvl w:val="0"/>
          <w:numId w:val="14"/>
        </w:numPr>
        <w:spacing w:before="0" w:after="80"/>
        <w:ind w:left="714" w:hanging="357"/>
        <w:rPr>
          <w:rStyle w:val="normaltextrun"/>
          <w:color w:val="000000" w:themeColor="text1"/>
          <w:lang w:val="en-US"/>
        </w:rPr>
      </w:pPr>
      <w:r w:rsidRPr="00BA7098">
        <w:rPr>
          <w:rStyle w:val="normaltextrun"/>
          <w:b/>
          <w:bCs/>
          <w:color w:val="000000" w:themeColor="text1"/>
          <w:u w:val="single"/>
          <w:lang w:val="en-US"/>
        </w:rPr>
        <w:t>No proficiency</w:t>
      </w:r>
      <w:r w:rsidRPr="00BA7098">
        <w:rPr>
          <w:rStyle w:val="normaltextrun"/>
          <w:color w:val="000000" w:themeColor="text1"/>
          <w:lang w:val="en-US"/>
        </w:rPr>
        <w:t xml:space="preserve"> – May have some awareness of the area but no experience or skill in the area and no ability to demonstrate capability.  </w:t>
      </w:r>
    </w:p>
    <w:p w14:paraId="023BB40E" w14:textId="77777777" w:rsidR="00E969EC" w:rsidRPr="00BA7098" w:rsidRDefault="00E969EC" w:rsidP="00113FC1">
      <w:pPr>
        <w:pStyle w:val="ListParagraph"/>
        <w:numPr>
          <w:ilvl w:val="0"/>
          <w:numId w:val="14"/>
        </w:numPr>
        <w:spacing w:after="80"/>
        <w:rPr>
          <w:rStyle w:val="normaltextrun"/>
          <w:color w:val="000000" w:themeColor="text1"/>
          <w:lang w:val="en-US"/>
        </w:rPr>
      </w:pPr>
      <w:r w:rsidRPr="00BA7098">
        <w:rPr>
          <w:rStyle w:val="normaltextrun"/>
          <w:b/>
          <w:bCs/>
          <w:color w:val="000000" w:themeColor="text1"/>
          <w:u w:val="single"/>
          <w:lang w:val="en-US"/>
        </w:rPr>
        <w:t>Emerging proficiency</w:t>
      </w:r>
      <w:r w:rsidRPr="00BA7098">
        <w:rPr>
          <w:rStyle w:val="normaltextrun"/>
          <w:color w:val="000000" w:themeColor="text1"/>
          <w:lang w:val="en-US"/>
        </w:rPr>
        <w:t xml:space="preserve"> - Gaining experience in the described knowledge and skills and starting to apply that knowledge to research activities and tasks. Requires support or mentoring to achieve outcomes.  </w:t>
      </w:r>
    </w:p>
    <w:p w14:paraId="47772912" w14:textId="77777777" w:rsidR="00E969EC" w:rsidRPr="00BA7098" w:rsidRDefault="00E969EC" w:rsidP="00113FC1">
      <w:pPr>
        <w:pStyle w:val="ListParagraph"/>
        <w:numPr>
          <w:ilvl w:val="0"/>
          <w:numId w:val="14"/>
        </w:numPr>
        <w:spacing w:after="80"/>
        <w:rPr>
          <w:rStyle w:val="normaltextrun"/>
          <w:color w:val="000000" w:themeColor="text1"/>
          <w:lang w:val="en-US"/>
        </w:rPr>
      </w:pPr>
      <w:r w:rsidRPr="00BA7098">
        <w:rPr>
          <w:rStyle w:val="normaltextrun"/>
          <w:b/>
          <w:bCs/>
          <w:color w:val="000000" w:themeColor="text1"/>
          <w:u w:val="single"/>
          <w:lang w:val="en-US"/>
        </w:rPr>
        <w:t>Consolidating proficiency</w:t>
      </w:r>
      <w:r w:rsidRPr="00BA7098">
        <w:rPr>
          <w:rStyle w:val="normaltextrun"/>
          <w:color w:val="000000" w:themeColor="text1"/>
          <w:lang w:val="en-US"/>
        </w:rPr>
        <w:t xml:space="preserve"> - Furthering skills and knowledge and can complete research activities or tasks independently. Requires guidance to deliver complex or advanced levels of activity or tasks. </w:t>
      </w:r>
    </w:p>
    <w:p w14:paraId="416F62EB" w14:textId="77777777" w:rsidR="00E969EC" w:rsidRPr="00BA7098" w:rsidRDefault="00E969EC" w:rsidP="00113FC1">
      <w:pPr>
        <w:pStyle w:val="ListParagraph"/>
        <w:numPr>
          <w:ilvl w:val="0"/>
          <w:numId w:val="14"/>
        </w:numPr>
        <w:spacing w:after="80"/>
        <w:rPr>
          <w:rStyle w:val="normaltextrun"/>
          <w:color w:val="000000" w:themeColor="text1"/>
          <w:lang w:val="en-US"/>
        </w:rPr>
      </w:pPr>
      <w:r w:rsidRPr="00BA7098">
        <w:rPr>
          <w:rStyle w:val="normaltextrun"/>
          <w:b/>
          <w:bCs/>
          <w:color w:val="000000" w:themeColor="text1"/>
          <w:u w:val="single"/>
          <w:lang w:val="en-US"/>
        </w:rPr>
        <w:t>Advanced proficiency</w:t>
      </w:r>
      <w:r w:rsidRPr="00BA7098">
        <w:rPr>
          <w:rStyle w:val="normaltextrun"/>
          <w:color w:val="000000" w:themeColor="text1"/>
          <w:lang w:val="en-US"/>
        </w:rPr>
        <w:t xml:space="preserve"> - Becoming an expert in skill and knowledge required to demonstrate </w:t>
      </w:r>
      <w:proofErr w:type="spellStart"/>
      <w:r w:rsidRPr="00BA7098">
        <w:rPr>
          <w:rStyle w:val="normaltextrun"/>
          <w:color w:val="000000" w:themeColor="text1"/>
          <w:lang w:val="en-US"/>
        </w:rPr>
        <w:t>behaviour</w:t>
      </w:r>
      <w:proofErr w:type="spellEnd"/>
      <w:r w:rsidRPr="00BA7098">
        <w:rPr>
          <w:rStyle w:val="normaltextrun"/>
          <w:color w:val="000000" w:themeColor="text1"/>
          <w:lang w:val="en-US"/>
        </w:rPr>
        <w:t xml:space="preserve"> or activity. Able to apply skills and knowledge across a range of contexts and integrate expertise across domains. Able to support others in learning and applying knowledge, skills, and </w:t>
      </w:r>
      <w:proofErr w:type="spellStart"/>
      <w:r w:rsidRPr="00BA7098">
        <w:rPr>
          <w:rStyle w:val="normaltextrun"/>
          <w:color w:val="000000" w:themeColor="text1"/>
          <w:lang w:val="en-US"/>
        </w:rPr>
        <w:t>behaviour</w:t>
      </w:r>
      <w:proofErr w:type="spellEnd"/>
      <w:r w:rsidRPr="00BA7098">
        <w:rPr>
          <w:rStyle w:val="normaltextrun"/>
          <w:color w:val="000000" w:themeColor="text1"/>
          <w:lang w:val="en-US"/>
        </w:rPr>
        <w:t xml:space="preserve">.  </w:t>
      </w:r>
    </w:p>
    <w:p w14:paraId="6932B7DF" w14:textId="77777777" w:rsidR="00E969EC" w:rsidRPr="00BA7098" w:rsidRDefault="00E969EC" w:rsidP="00113FC1">
      <w:pPr>
        <w:pStyle w:val="ListParagraph"/>
        <w:numPr>
          <w:ilvl w:val="0"/>
          <w:numId w:val="14"/>
        </w:numPr>
        <w:spacing w:after="80"/>
        <w:rPr>
          <w:rStyle w:val="normaltextrun"/>
          <w:color w:val="000000" w:themeColor="text1"/>
          <w:lang w:val="en-US"/>
        </w:rPr>
      </w:pPr>
      <w:r w:rsidRPr="00BA7098">
        <w:rPr>
          <w:rStyle w:val="normaltextrun"/>
          <w:b/>
          <w:bCs/>
          <w:color w:val="000000" w:themeColor="text1"/>
          <w:u w:val="single"/>
          <w:lang w:val="en-US"/>
        </w:rPr>
        <w:t>Expert proficiency</w:t>
      </w:r>
      <w:r w:rsidRPr="00BA7098">
        <w:rPr>
          <w:rStyle w:val="normaltextrun"/>
          <w:color w:val="000000" w:themeColor="text1"/>
          <w:lang w:val="en-US"/>
        </w:rPr>
        <w:t xml:space="preserve"> - Acknowledged leader with in-depth knowledge and demonstrated strategic leadership </w:t>
      </w:r>
      <w:proofErr w:type="gramStart"/>
      <w:r w:rsidRPr="00BA7098">
        <w:rPr>
          <w:rStyle w:val="normaltextrun"/>
          <w:color w:val="000000" w:themeColor="text1"/>
          <w:lang w:val="en-US"/>
        </w:rPr>
        <w:t>in the area of</w:t>
      </w:r>
      <w:proofErr w:type="gramEnd"/>
      <w:r w:rsidRPr="00BA7098">
        <w:rPr>
          <w:rStyle w:val="normaltextrun"/>
          <w:color w:val="000000" w:themeColor="text1"/>
          <w:lang w:val="en-US"/>
        </w:rPr>
        <w:t xml:space="preserve"> knowledge, skill, or </w:t>
      </w:r>
      <w:proofErr w:type="spellStart"/>
      <w:r w:rsidRPr="00BA7098">
        <w:rPr>
          <w:rStyle w:val="normaltextrun"/>
          <w:color w:val="000000" w:themeColor="text1"/>
          <w:lang w:val="en-US"/>
        </w:rPr>
        <w:t>behaviour</w:t>
      </w:r>
      <w:proofErr w:type="spellEnd"/>
      <w:r w:rsidRPr="00BA7098">
        <w:rPr>
          <w:rStyle w:val="normaltextrun"/>
          <w:color w:val="000000" w:themeColor="text1"/>
          <w:lang w:val="en-US"/>
        </w:rPr>
        <w:t xml:space="preserve">. Integrates, evaluates, and adapts knowledge, skills, or </w:t>
      </w:r>
      <w:proofErr w:type="spellStart"/>
      <w:r w:rsidRPr="00BA7098">
        <w:rPr>
          <w:rStyle w:val="normaltextrun"/>
          <w:color w:val="000000" w:themeColor="text1"/>
          <w:lang w:val="en-US"/>
        </w:rPr>
        <w:t>behaviour</w:t>
      </w:r>
      <w:proofErr w:type="spellEnd"/>
      <w:r w:rsidRPr="00BA7098">
        <w:rPr>
          <w:rStyle w:val="normaltextrun"/>
          <w:color w:val="000000" w:themeColor="text1"/>
          <w:lang w:val="en-US"/>
        </w:rPr>
        <w:t xml:space="preserve"> at an advanced level.</w:t>
      </w:r>
      <w:r w:rsidRPr="00BA7098">
        <w:rPr>
          <w:rStyle w:val="normaltextrun"/>
          <w:b/>
          <w:bCs/>
          <w:color w:val="000000" w:themeColor="text1"/>
          <w:lang w:val="en-US"/>
        </w:rPr>
        <w:t xml:space="preserve">  </w:t>
      </w:r>
    </w:p>
    <w:p w14:paraId="6EC9BFCB" w14:textId="0892E7BD" w:rsidR="00E969EC" w:rsidRPr="00BA7098" w:rsidRDefault="00BA7098" w:rsidP="00BA7098">
      <w:pPr>
        <w:rPr>
          <w:rStyle w:val="normaltextrun"/>
          <w:color w:val="000000" w:themeColor="text1"/>
          <w:sz w:val="22"/>
          <w:szCs w:val="22"/>
        </w:rPr>
      </w:pPr>
      <w:r>
        <w:rPr>
          <w:rStyle w:val="normaltextrun"/>
          <w:b/>
          <w:bCs/>
          <w:color w:val="103857"/>
          <w:sz w:val="22"/>
          <w:szCs w:val="22"/>
        </w:rPr>
        <w:t xml:space="preserve">b) </w:t>
      </w:r>
      <w:r w:rsidR="00E969EC" w:rsidRPr="00BA7098">
        <w:rPr>
          <w:rStyle w:val="normaltextrun"/>
          <w:b/>
          <w:bCs/>
          <w:color w:val="103857"/>
          <w:sz w:val="22"/>
          <w:szCs w:val="22"/>
        </w:rPr>
        <w:t xml:space="preserve">Calculate overall domain scores: </w:t>
      </w:r>
      <w:r w:rsidR="00E969EC" w:rsidRPr="00BA7098">
        <w:rPr>
          <w:rStyle w:val="normaltextrun"/>
          <w:color w:val="000000" w:themeColor="text1"/>
          <w:sz w:val="22"/>
          <w:szCs w:val="22"/>
        </w:rPr>
        <w:t xml:space="preserve">Add together scores for all capability statements in each </w:t>
      </w:r>
      <w:proofErr w:type="gramStart"/>
      <w:r w:rsidR="00E969EC" w:rsidRPr="00BA7098">
        <w:rPr>
          <w:rStyle w:val="normaltextrun"/>
          <w:color w:val="000000" w:themeColor="text1"/>
          <w:sz w:val="22"/>
          <w:szCs w:val="22"/>
        </w:rPr>
        <w:t>domain, and</w:t>
      </w:r>
      <w:proofErr w:type="gramEnd"/>
      <w:r w:rsidR="00E969EC" w:rsidRPr="00BA7098">
        <w:rPr>
          <w:rStyle w:val="normaltextrun"/>
          <w:color w:val="000000" w:themeColor="text1"/>
          <w:sz w:val="22"/>
          <w:szCs w:val="22"/>
        </w:rPr>
        <w:t xml:space="preserve"> enter in the “total” cell. Then calculate the mean for each domain by dividing the total by the number of capability statements in that domain.</w:t>
      </w:r>
    </w:p>
    <w:p w14:paraId="4CCFB5EC" w14:textId="77777777" w:rsidR="00E969EC" w:rsidRPr="00BA7098" w:rsidRDefault="00E969EC" w:rsidP="00E969EC">
      <w:pPr>
        <w:rPr>
          <w:rStyle w:val="normaltextrun"/>
          <w:b/>
          <w:bCs/>
          <w:color w:val="103857"/>
          <w:sz w:val="22"/>
          <w:szCs w:val="22"/>
        </w:rPr>
      </w:pPr>
    </w:p>
    <w:p w14:paraId="46E8E483" w14:textId="15235E17" w:rsidR="00E969EC" w:rsidRPr="00BA7098" w:rsidRDefault="00BA7098" w:rsidP="004E13B1">
      <w:pPr>
        <w:spacing w:after="240"/>
        <w:rPr>
          <w:rStyle w:val="normaltextrun"/>
          <w:color w:val="000000" w:themeColor="text1"/>
          <w:sz w:val="22"/>
          <w:szCs w:val="22"/>
        </w:rPr>
      </w:pPr>
      <w:r>
        <w:rPr>
          <w:rStyle w:val="normaltextrun"/>
          <w:b/>
          <w:bCs/>
          <w:color w:val="103857"/>
          <w:sz w:val="22"/>
          <w:szCs w:val="22"/>
        </w:rPr>
        <w:t xml:space="preserve">c) </w:t>
      </w:r>
      <w:r w:rsidR="0063657D" w:rsidRPr="00BA7098">
        <w:rPr>
          <w:rStyle w:val="normaltextrun"/>
          <w:b/>
          <w:bCs/>
          <w:color w:val="103857"/>
          <w:sz w:val="22"/>
          <w:szCs w:val="22"/>
        </w:rPr>
        <w:t>Plot</w:t>
      </w:r>
      <w:r w:rsidR="00E969EC" w:rsidRPr="00BA7098">
        <w:rPr>
          <w:rStyle w:val="normaltextrun"/>
          <w:b/>
          <w:bCs/>
          <w:color w:val="103857"/>
          <w:sz w:val="22"/>
          <w:szCs w:val="22"/>
        </w:rPr>
        <w:t xml:space="preserve"> domain scores on </w:t>
      </w:r>
      <w:r w:rsidR="0063657D" w:rsidRPr="00BA7098">
        <w:rPr>
          <w:rStyle w:val="normaltextrun"/>
          <w:b/>
          <w:bCs/>
          <w:color w:val="103857"/>
          <w:sz w:val="22"/>
          <w:szCs w:val="22"/>
        </w:rPr>
        <w:t>Research Development S</w:t>
      </w:r>
      <w:r w:rsidR="00E969EC" w:rsidRPr="00BA7098">
        <w:rPr>
          <w:rStyle w:val="normaltextrun"/>
          <w:b/>
          <w:bCs/>
          <w:color w:val="103857"/>
          <w:sz w:val="22"/>
          <w:szCs w:val="22"/>
        </w:rPr>
        <w:t xml:space="preserve">pider </w:t>
      </w:r>
      <w:r w:rsidR="0063657D" w:rsidRPr="00BA7098">
        <w:rPr>
          <w:rStyle w:val="normaltextrun"/>
          <w:b/>
          <w:bCs/>
          <w:color w:val="103857"/>
          <w:sz w:val="22"/>
          <w:szCs w:val="22"/>
        </w:rPr>
        <w:t>D</w:t>
      </w:r>
      <w:r w:rsidR="00E969EC" w:rsidRPr="00BA7098">
        <w:rPr>
          <w:rStyle w:val="normaltextrun"/>
          <w:b/>
          <w:bCs/>
          <w:color w:val="103857"/>
          <w:sz w:val="22"/>
          <w:szCs w:val="22"/>
        </w:rPr>
        <w:t>iagram:</w:t>
      </w:r>
      <w:r w:rsidR="00E969EC" w:rsidRPr="00BA7098">
        <w:rPr>
          <w:rStyle w:val="normaltextrun"/>
          <w:color w:val="103857"/>
          <w:sz w:val="22"/>
          <w:szCs w:val="22"/>
        </w:rPr>
        <w:t xml:space="preserve"> </w:t>
      </w:r>
      <w:r w:rsidR="00E969EC" w:rsidRPr="00BA7098">
        <w:rPr>
          <w:rStyle w:val="normaltextrun"/>
          <w:color w:val="000000" w:themeColor="text1"/>
          <w:sz w:val="22"/>
          <w:szCs w:val="22"/>
        </w:rPr>
        <w:t xml:space="preserve">Plot the mean domain scores onto the spider diagram using a dot, then connect each dot to create a spider plot as a visual display of </w:t>
      </w:r>
      <w:r w:rsidR="004E13B1">
        <w:rPr>
          <w:rStyle w:val="normaltextrun"/>
          <w:color w:val="000000" w:themeColor="text1"/>
          <w:sz w:val="22"/>
          <w:szCs w:val="22"/>
        </w:rPr>
        <w:t>your</w:t>
      </w:r>
      <w:r w:rsidR="00E969EC" w:rsidRPr="00BA7098">
        <w:rPr>
          <w:rStyle w:val="normaltextrun"/>
          <w:color w:val="000000" w:themeColor="text1"/>
          <w:sz w:val="22"/>
          <w:szCs w:val="22"/>
        </w:rPr>
        <w:t xml:space="preserve"> capability profile.</w:t>
      </w:r>
    </w:p>
    <w:p w14:paraId="6F935B0A" w14:textId="77777777" w:rsidR="00E969EC" w:rsidRPr="00BA7098" w:rsidRDefault="00E969EC" w:rsidP="00E969EC">
      <w:pPr>
        <w:jc w:val="center"/>
        <w:rPr>
          <w:b/>
          <w:bCs/>
          <w:noProof/>
          <w:sz w:val="22"/>
          <w:szCs w:val="22"/>
        </w:rPr>
      </w:pPr>
      <w:r w:rsidRPr="00BA7098">
        <w:rPr>
          <w:b/>
          <w:bCs/>
          <w:noProof/>
          <w:sz w:val="22"/>
          <w:szCs w:val="22"/>
        </w:rPr>
        <w:t>Example of a completed spider diagram</w:t>
      </w:r>
    </w:p>
    <w:p w14:paraId="5FD63D5E" w14:textId="77777777" w:rsidR="00E969EC" w:rsidRPr="00BA7098" w:rsidRDefault="00E969EC" w:rsidP="00E969EC">
      <w:pPr>
        <w:jc w:val="center"/>
        <w:rPr>
          <w:noProof/>
          <w:sz w:val="22"/>
          <w:szCs w:val="22"/>
        </w:rPr>
      </w:pPr>
      <w:r w:rsidRPr="00BA7098">
        <w:rPr>
          <w:noProof/>
          <w:sz w:val="22"/>
          <w:szCs w:val="22"/>
        </w:rPr>
        <w:drawing>
          <wp:anchor distT="0" distB="0" distL="114300" distR="114300" simplePos="0" relativeHeight="251722752" behindDoc="0" locked="0" layoutInCell="1" allowOverlap="1" wp14:anchorId="27968292" wp14:editId="660CD3B9">
            <wp:simplePos x="0" y="0"/>
            <wp:positionH relativeFrom="column">
              <wp:posOffset>1019901</wp:posOffset>
            </wp:positionH>
            <wp:positionV relativeFrom="paragraph">
              <wp:posOffset>2086</wp:posOffset>
            </wp:positionV>
            <wp:extent cx="3575957" cy="2110530"/>
            <wp:effectExtent l="0" t="0" r="5715" b="4445"/>
            <wp:wrapSquare wrapText="bothSides"/>
            <wp:docPr id="59745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6196" name=""/>
                    <pic:cNvPicPr/>
                  </pic:nvPicPr>
                  <pic:blipFill rotWithShape="1">
                    <a:blip r:embed="rId17"/>
                    <a:srcRect l="2242" t="25557" r="38543" b="12310"/>
                    <a:stretch/>
                  </pic:blipFill>
                  <pic:spPr bwMode="auto">
                    <a:xfrm>
                      <a:off x="0" y="0"/>
                      <a:ext cx="3575957" cy="2110530"/>
                    </a:xfrm>
                    <a:prstGeom prst="rect">
                      <a:avLst/>
                    </a:prstGeom>
                    <a:ln>
                      <a:noFill/>
                    </a:ln>
                    <a:extLst>
                      <a:ext uri="{53640926-AAD7-44D8-BBD7-CCE9431645EC}">
                        <a14:shadowObscured xmlns:a14="http://schemas.microsoft.com/office/drawing/2010/main"/>
                      </a:ext>
                    </a:extLst>
                  </pic:spPr>
                </pic:pic>
              </a:graphicData>
            </a:graphic>
          </wp:anchor>
        </w:drawing>
      </w:r>
    </w:p>
    <w:p w14:paraId="38FD280D" w14:textId="77777777" w:rsidR="00E969EC" w:rsidRPr="00BA7098" w:rsidRDefault="00E969EC" w:rsidP="00E969EC">
      <w:pPr>
        <w:rPr>
          <w:rStyle w:val="normaltextrun"/>
          <w:color w:val="000000" w:themeColor="text1"/>
          <w:sz w:val="22"/>
          <w:szCs w:val="22"/>
        </w:rPr>
      </w:pPr>
    </w:p>
    <w:p w14:paraId="62F65097" w14:textId="77777777" w:rsidR="00E969EC" w:rsidRPr="00BA7098" w:rsidRDefault="00E969EC" w:rsidP="00E969EC">
      <w:pPr>
        <w:rPr>
          <w:rStyle w:val="normaltextrun"/>
          <w:rFonts w:eastAsia="Times New Roman" w:cs="Times New Roman"/>
          <w:b/>
          <w:bCs/>
          <w:color w:val="103857"/>
          <w:sz w:val="22"/>
          <w:szCs w:val="22"/>
          <w:lang w:eastAsia="en-AU"/>
        </w:rPr>
      </w:pPr>
      <w:r w:rsidRPr="00BA7098">
        <w:rPr>
          <w:rStyle w:val="normaltextrun"/>
          <w:b/>
          <w:bCs/>
          <w:color w:val="103857"/>
          <w:sz w:val="22"/>
          <w:szCs w:val="22"/>
        </w:rPr>
        <w:br w:type="page"/>
      </w:r>
    </w:p>
    <w:p w14:paraId="26F16C52" w14:textId="0EA867F3" w:rsidR="004E13B1" w:rsidRPr="004E13B1" w:rsidRDefault="004E13B1" w:rsidP="004E13B1">
      <w:pPr>
        <w:pStyle w:val="Heading4"/>
        <w:spacing w:before="0" w:after="0"/>
        <w:rPr>
          <w:rStyle w:val="normaltextrun"/>
          <w:b/>
          <w:bCs/>
          <w:color w:val="103857"/>
          <w:sz w:val="28"/>
          <w:szCs w:val="28"/>
          <w:lang w:val="en-US"/>
        </w:rPr>
      </w:pPr>
      <w:bookmarkStart w:id="6" w:name="_Toc172718919"/>
      <w:r>
        <w:rPr>
          <w:rStyle w:val="normaltextrun"/>
          <w:b/>
          <w:bCs/>
          <w:color w:val="103857"/>
          <w:sz w:val="28"/>
          <w:szCs w:val="28"/>
          <w:lang w:val="en-US"/>
        </w:rPr>
        <w:lastRenderedPageBreak/>
        <w:t>Domain</w:t>
      </w:r>
      <w:r w:rsidR="00E969EC" w:rsidRPr="004E13B1">
        <w:rPr>
          <w:rStyle w:val="normaltextrun"/>
          <w:b/>
          <w:bCs/>
          <w:color w:val="103857"/>
          <w:sz w:val="28"/>
          <w:szCs w:val="28"/>
          <w:lang w:val="en-US"/>
        </w:rPr>
        <w:t xml:space="preserve"> 1: Research knowledge and skills</w:t>
      </w:r>
      <w:bookmarkEnd w:id="6"/>
    </w:p>
    <w:p w14:paraId="1E7E90D7" w14:textId="24ABF96A" w:rsidR="00E969EC" w:rsidRPr="00BA7098" w:rsidRDefault="00E969EC" w:rsidP="00375106">
      <w:pPr>
        <w:pStyle w:val="paragraph"/>
        <w:spacing w:before="0" w:beforeAutospacing="0" w:after="120" w:afterAutospacing="0" w:line="276" w:lineRule="auto"/>
        <w:jc w:val="both"/>
        <w:textAlignment w:val="baseline"/>
        <w:rPr>
          <w:rFonts w:ascii="Fira Sans" w:hAnsi="Fira Sans"/>
          <w:color w:val="000000"/>
          <w:sz w:val="22"/>
          <w:szCs w:val="22"/>
        </w:rPr>
      </w:pPr>
      <w:r w:rsidRPr="00BA7098">
        <w:rPr>
          <w:rStyle w:val="normaltextrun"/>
          <w:rFonts w:ascii="Fira Sans" w:hAnsi="Fira Sans"/>
          <w:color w:val="000000"/>
          <w:sz w:val="22"/>
          <w:szCs w:val="22"/>
          <w:lang w:val="en-US"/>
        </w:rPr>
        <w:t xml:space="preserve">This domain reflects the technical knowledge and skills required to do research across all stages of the </w:t>
      </w:r>
      <w:r w:rsidR="00D4648D">
        <w:rPr>
          <w:rStyle w:val="normaltextrun"/>
          <w:rFonts w:ascii="Fira Sans" w:hAnsi="Fira Sans"/>
          <w:color w:val="000000"/>
          <w:sz w:val="22"/>
          <w:szCs w:val="22"/>
          <w:lang w:val="en-US"/>
        </w:rPr>
        <w:t xml:space="preserve">research </w:t>
      </w:r>
      <w:r w:rsidRPr="00BA7098">
        <w:rPr>
          <w:rStyle w:val="normaltextrun"/>
          <w:rFonts w:ascii="Fira Sans" w:hAnsi="Fira Sans"/>
          <w:color w:val="000000"/>
          <w:sz w:val="22"/>
          <w:szCs w:val="22"/>
          <w:lang w:val="en-US"/>
        </w:rPr>
        <w:t>study lifecycle, from planning to dissemination.</w:t>
      </w:r>
      <w:r w:rsidRPr="00BA7098">
        <w:rPr>
          <w:rStyle w:val="eop"/>
          <w:rFonts w:ascii="Fira Sans" w:hAnsi="Fira Sans"/>
          <w:color w:val="000000"/>
          <w:sz w:val="22"/>
          <w:szCs w:val="22"/>
        </w:rPr>
        <w:t> </w:t>
      </w:r>
    </w:p>
    <w:tbl>
      <w:tblPr>
        <w:tblStyle w:val="TableGrid"/>
        <w:tblW w:w="9351" w:type="dxa"/>
        <w:tblBorders>
          <w:left w:val="none" w:sz="0" w:space="0" w:color="auto"/>
          <w:right w:val="none" w:sz="0" w:space="0" w:color="auto"/>
        </w:tblBorders>
        <w:tblLook w:val="04A0" w:firstRow="1" w:lastRow="0" w:firstColumn="1" w:lastColumn="0" w:noHBand="0" w:noVBand="1"/>
      </w:tblPr>
      <w:tblGrid>
        <w:gridCol w:w="5524"/>
        <w:gridCol w:w="2551"/>
        <w:gridCol w:w="1276"/>
      </w:tblGrid>
      <w:tr w:rsidR="00E969EC" w14:paraId="1C63CBE3" w14:textId="77777777" w:rsidTr="00B055D7">
        <w:tc>
          <w:tcPr>
            <w:tcW w:w="8075" w:type="dxa"/>
            <w:gridSpan w:val="2"/>
            <w:tcBorders>
              <w:left w:val="single" w:sz="4" w:space="0" w:color="auto"/>
            </w:tcBorders>
          </w:tcPr>
          <w:p w14:paraId="7AF0C7AA" w14:textId="77777777" w:rsidR="00E969EC" w:rsidRPr="007655D8" w:rsidRDefault="00E969EC" w:rsidP="00B055D7">
            <w:pPr>
              <w:spacing w:before="120" w:after="120"/>
              <w:rPr>
                <w:b/>
                <w:bCs/>
              </w:rPr>
            </w:pPr>
            <w:r w:rsidRPr="007655D8">
              <w:rPr>
                <w:b/>
                <w:bCs/>
              </w:rPr>
              <w:t>C</w:t>
            </w:r>
            <w:r>
              <w:rPr>
                <w:b/>
                <w:bCs/>
              </w:rPr>
              <w:t>apability</w:t>
            </w:r>
          </w:p>
        </w:tc>
        <w:tc>
          <w:tcPr>
            <w:tcW w:w="1276" w:type="dxa"/>
            <w:tcBorders>
              <w:right w:val="single" w:sz="4" w:space="0" w:color="auto"/>
            </w:tcBorders>
          </w:tcPr>
          <w:p w14:paraId="0228B1C8" w14:textId="77777777" w:rsidR="00E969EC" w:rsidRDefault="00E969EC" w:rsidP="00B055D7">
            <w:pPr>
              <w:spacing w:before="120"/>
              <w:rPr>
                <w:b/>
                <w:bCs/>
              </w:rPr>
            </w:pPr>
            <w:r w:rsidRPr="007655D8">
              <w:rPr>
                <w:b/>
                <w:bCs/>
              </w:rPr>
              <w:t>Score</w:t>
            </w:r>
            <w:r>
              <w:rPr>
                <w:b/>
                <w:bCs/>
              </w:rPr>
              <w:t xml:space="preserve"> (1-5)</w:t>
            </w:r>
          </w:p>
          <w:p w14:paraId="6E390438" w14:textId="77777777" w:rsidR="00E969EC" w:rsidRPr="007655D8" w:rsidRDefault="00E969EC" w:rsidP="004E13B1">
            <w:pPr>
              <w:rPr>
                <w:b/>
                <w:bCs/>
              </w:rPr>
            </w:pPr>
            <w:r w:rsidRPr="001003F3">
              <w:rPr>
                <w:b/>
                <w:bCs/>
                <w:sz w:val="12"/>
                <w:szCs w:val="12"/>
              </w:rPr>
              <w:t>(0.5 scale allowed)</w:t>
            </w:r>
          </w:p>
        </w:tc>
      </w:tr>
      <w:tr w:rsidR="00E969EC" w14:paraId="70084A63" w14:textId="77777777" w:rsidTr="00B055D7">
        <w:tc>
          <w:tcPr>
            <w:tcW w:w="8075" w:type="dxa"/>
            <w:gridSpan w:val="2"/>
            <w:tcBorders>
              <w:left w:val="single" w:sz="4" w:space="0" w:color="auto"/>
            </w:tcBorders>
            <w:vAlign w:val="center"/>
          </w:tcPr>
          <w:p w14:paraId="3B919177" w14:textId="77777777" w:rsidR="00E969EC" w:rsidRPr="004E13B1" w:rsidRDefault="00E969EC" w:rsidP="004E13B1">
            <w:pPr>
              <w:pStyle w:val="Quote"/>
            </w:pPr>
            <w:r w:rsidRPr="004E13B1">
              <w:t xml:space="preserve">Understands general scientific principles of the research cycle and recognises different types of research methodologies and study types and designs </w:t>
            </w:r>
          </w:p>
        </w:tc>
        <w:tc>
          <w:tcPr>
            <w:tcW w:w="1276" w:type="dxa"/>
            <w:tcBorders>
              <w:right w:val="single" w:sz="4" w:space="0" w:color="auto"/>
            </w:tcBorders>
          </w:tcPr>
          <w:p w14:paraId="5A865F71" w14:textId="77777777" w:rsidR="00E969EC" w:rsidRDefault="00E969EC" w:rsidP="004E13B1"/>
        </w:tc>
      </w:tr>
      <w:tr w:rsidR="00E969EC" w14:paraId="7C9C52BC" w14:textId="77777777" w:rsidTr="00B055D7">
        <w:tc>
          <w:tcPr>
            <w:tcW w:w="8075" w:type="dxa"/>
            <w:gridSpan w:val="2"/>
            <w:tcBorders>
              <w:left w:val="single" w:sz="4" w:space="0" w:color="auto"/>
            </w:tcBorders>
            <w:vAlign w:val="center"/>
          </w:tcPr>
          <w:p w14:paraId="091ABE17" w14:textId="77777777" w:rsidR="00E969EC" w:rsidRDefault="00E969EC" w:rsidP="004E13B1">
            <w:pPr>
              <w:pStyle w:val="Quote"/>
            </w:pPr>
            <w:r>
              <w:t xml:space="preserve">Understands the value of consumer/community involvement including co-design of research with consumers, and applies to appropriate research studies </w:t>
            </w:r>
          </w:p>
        </w:tc>
        <w:tc>
          <w:tcPr>
            <w:tcW w:w="1276" w:type="dxa"/>
            <w:tcBorders>
              <w:right w:val="single" w:sz="4" w:space="0" w:color="auto"/>
            </w:tcBorders>
          </w:tcPr>
          <w:p w14:paraId="61FB3139" w14:textId="77777777" w:rsidR="00E969EC" w:rsidRDefault="00E969EC" w:rsidP="004E13B1">
            <w:pPr>
              <w:pStyle w:val="Quote"/>
              <w:numPr>
                <w:ilvl w:val="0"/>
                <w:numId w:val="0"/>
              </w:numPr>
            </w:pPr>
          </w:p>
        </w:tc>
      </w:tr>
      <w:tr w:rsidR="00E969EC" w14:paraId="67653D07" w14:textId="77777777" w:rsidTr="00B055D7">
        <w:tc>
          <w:tcPr>
            <w:tcW w:w="8075" w:type="dxa"/>
            <w:gridSpan w:val="2"/>
            <w:tcBorders>
              <w:left w:val="single" w:sz="4" w:space="0" w:color="auto"/>
            </w:tcBorders>
            <w:vAlign w:val="center"/>
          </w:tcPr>
          <w:p w14:paraId="141F003E" w14:textId="77777777" w:rsidR="00E969EC" w:rsidRDefault="00E969EC" w:rsidP="004E13B1">
            <w:pPr>
              <w:pStyle w:val="Quote"/>
            </w:pPr>
            <w:r>
              <w:t xml:space="preserve">Conducts literature searches and critically evaluates the literature to inform own research </w:t>
            </w:r>
          </w:p>
        </w:tc>
        <w:tc>
          <w:tcPr>
            <w:tcW w:w="1276" w:type="dxa"/>
            <w:tcBorders>
              <w:right w:val="single" w:sz="4" w:space="0" w:color="auto"/>
            </w:tcBorders>
          </w:tcPr>
          <w:p w14:paraId="04590D70" w14:textId="77777777" w:rsidR="00E969EC" w:rsidRDefault="00E969EC" w:rsidP="004E13B1"/>
        </w:tc>
      </w:tr>
      <w:tr w:rsidR="00E969EC" w14:paraId="109AFAB7" w14:textId="77777777" w:rsidTr="00B055D7">
        <w:tc>
          <w:tcPr>
            <w:tcW w:w="8075" w:type="dxa"/>
            <w:gridSpan w:val="2"/>
            <w:tcBorders>
              <w:left w:val="single" w:sz="4" w:space="0" w:color="auto"/>
            </w:tcBorders>
            <w:vAlign w:val="center"/>
          </w:tcPr>
          <w:p w14:paraId="31E3305A" w14:textId="77777777" w:rsidR="00E969EC" w:rsidRDefault="00E969EC" w:rsidP="004E13B1">
            <w:pPr>
              <w:pStyle w:val="Quote"/>
            </w:pPr>
            <w:r>
              <w:t xml:space="preserve">Develops and implements research protocols, including articulating clear research questions/aims and selecting appropriate research methods and outcome measures  </w:t>
            </w:r>
          </w:p>
        </w:tc>
        <w:tc>
          <w:tcPr>
            <w:tcW w:w="1276" w:type="dxa"/>
            <w:tcBorders>
              <w:right w:val="single" w:sz="4" w:space="0" w:color="auto"/>
            </w:tcBorders>
          </w:tcPr>
          <w:p w14:paraId="73C2BB5E" w14:textId="77777777" w:rsidR="00E969EC" w:rsidRDefault="00E969EC" w:rsidP="004E13B1"/>
        </w:tc>
      </w:tr>
      <w:tr w:rsidR="00E969EC" w14:paraId="00829376" w14:textId="77777777" w:rsidTr="00B055D7">
        <w:tc>
          <w:tcPr>
            <w:tcW w:w="8075" w:type="dxa"/>
            <w:gridSpan w:val="2"/>
            <w:tcBorders>
              <w:left w:val="single" w:sz="4" w:space="0" w:color="auto"/>
            </w:tcBorders>
            <w:vAlign w:val="center"/>
          </w:tcPr>
          <w:p w14:paraId="2490F1CF" w14:textId="77777777" w:rsidR="00E969EC" w:rsidRDefault="00E969EC" w:rsidP="004E13B1">
            <w:pPr>
              <w:pStyle w:val="Quote"/>
            </w:pPr>
            <w:r>
              <w:t xml:space="preserve">Understands and applies key concepts relating to research ethics, completing ethics applications, and research integrity  </w:t>
            </w:r>
          </w:p>
        </w:tc>
        <w:tc>
          <w:tcPr>
            <w:tcW w:w="1276" w:type="dxa"/>
            <w:tcBorders>
              <w:right w:val="single" w:sz="4" w:space="0" w:color="auto"/>
            </w:tcBorders>
          </w:tcPr>
          <w:p w14:paraId="679955EF" w14:textId="77777777" w:rsidR="00E969EC" w:rsidRDefault="00E969EC" w:rsidP="004E13B1"/>
        </w:tc>
      </w:tr>
      <w:tr w:rsidR="00E969EC" w14:paraId="41F56683" w14:textId="77777777" w:rsidTr="00B055D7">
        <w:tc>
          <w:tcPr>
            <w:tcW w:w="8075" w:type="dxa"/>
            <w:gridSpan w:val="2"/>
            <w:tcBorders>
              <w:left w:val="single" w:sz="4" w:space="0" w:color="auto"/>
            </w:tcBorders>
            <w:vAlign w:val="center"/>
          </w:tcPr>
          <w:p w14:paraId="2C5FBCFB" w14:textId="77777777" w:rsidR="00E969EC" w:rsidRDefault="00E969EC" w:rsidP="004E13B1">
            <w:pPr>
              <w:pStyle w:val="Quote"/>
            </w:pPr>
            <w:r>
              <w:t xml:space="preserve">Understands and complies with local/international governance and regulatory requirements </w:t>
            </w:r>
          </w:p>
        </w:tc>
        <w:tc>
          <w:tcPr>
            <w:tcW w:w="1276" w:type="dxa"/>
            <w:tcBorders>
              <w:right w:val="single" w:sz="4" w:space="0" w:color="auto"/>
            </w:tcBorders>
          </w:tcPr>
          <w:p w14:paraId="6FE1BBFA" w14:textId="77777777" w:rsidR="00E969EC" w:rsidRDefault="00E969EC" w:rsidP="004E13B1"/>
        </w:tc>
      </w:tr>
      <w:tr w:rsidR="00E969EC" w14:paraId="43322821" w14:textId="77777777" w:rsidTr="00B055D7">
        <w:tc>
          <w:tcPr>
            <w:tcW w:w="8075" w:type="dxa"/>
            <w:gridSpan w:val="2"/>
            <w:tcBorders>
              <w:left w:val="single" w:sz="4" w:space="0" w:color="auto"/>
            </w:tcBorders>
            <w:vAlign w:val="center"/>
          </w:tcPr>
          <w:p w14:paraId="7E6A750B" w14:textId="77777777" w:rsidR="00E969EC" w:rsidRDefault="00E969EC" w:rsidP="004E13B1">
            <w:pPr>
              <w:pStyle w:val="Quote"/>
            </w:pPr>
            <w:r>
              <w:t xml:space="preserve">Undertakes participant screening, recruitment, and consent procedures in an ethical manner according to the protocol </w:t>
            </w:r>
          </w:p>
        </w:tc>
        <w:tc>
          <w:tcPr>
            <w:tcW w:w="1276" w:type="dxa"/>
            <w:tcBorders>
              <w:right w:val="single" w:sz="4" w:space="0" w:color="auto"/>
            </w:tcBorders>
          </w:tcPr>
          <w:p w14:paraId="551935CF" w14:textId="77777777" w:rsidR="00E969EC" w:rsidRDefault="00E969EC" w:rsidP="004E13B1"/>
        </w:tc>
      </w:tr>
      <w:tr w:rsidR="00E969EC" w14:paraId="2C819A0D" w14:textId="77777777" w:rsidTr="00B055D7">
        <w:tc>
          <w:tcPr>
            <w:tcW w:w="8075" w:type="dxa"/>
            <w:gridSpan w:val="2"/>
            <w:tcBorders>
              <w:left w:val="single" w:sz="4" w:space="0" w:color="auto"/>
            </w:tcBorders>
            <w:vAlign w:val="center"/>
          </w:tcPr>
          <w:p w14:paraId="763A6356" w14:textId="77777777" w:rsidR="00E969EC" w:rsidRDefault="00E969EC" w:rsidP="004E13B1">
            <w:pPr>
              <w:pStyle w:val="Quote"/>
            </w:pPr>
            <w:r>
              <w:t xml:space="preserve">Accurately and safely collects, manages, stores, and disposes of research data </w:t>
            </w:r>
          </w:p>
        </w:tc>
        <w:tc>
          <w:tcPr>
            <w:tcW w:w="1276" w:type="dxa"/>
            <w:tcBorders>
              <w:right w:val="single" w:sz="4" w:space="0" w:color="auto"/>
            </w:tcBorders>
          </w:tcPr>
          <w:p w14:paraId="3901C2EB" w14:textId="77777777" w:rsidR="00E969EC" w:rsidRDefault="00E969EC" w:rsidP="004E13B1"/>
          <w:p w14:paraId="139F81C6" w14:textId="77777777" w:rsidR="00E969EC" w:rsidRDefault="00E969EC" w:rsidP="004E13B1"/>
          <w:p w14:paraId="69423895" w14:textId="77777777" w:rsidR="00E969EC" w:rsidRDefault="00E969EC" w:rsidP="004E13B1"/>
        </w:tc>
      </w:tr>
      <w:tr w:rsidR="00E969EC" w14:paraId="64AA8FC9" w14:textId="77777777" w:rsidTr="00B055D7">
        <w:tc>
          <w:tcPr>
            <w:tcW w:w="8075" w:type="dxa"/>
            <w:gridSpan w:val="2"/>
            <w:tcBorders>
              <w:left w:val="single" w:sz="4" w:space="0" w:color="auto"/>
            </w:tcBorders>
            <w:vAlign w:val="center"/>
          </w:tcPr>
          <w:p w14:paraId="02FFAA1C" w14:textId="77777777" w:rsidR="00E969EC" w:rsidRDefault="00E969EC" w:rsidP="004E13B1">
            <w:pPr>
              <w:pStyle w:val="Quote"/>
            </w:pPr>
            <w:r>
              <w:t xml:space="preserve">Plans, selects, and conducts appropriate data analysis and critically interprets results </w:t>
            </w:r>
          </w:p>
        </w:tc>
        <w:tc>
          <w:tcPr>
            <w:tcW w:w="1276" w:type="dxa"/>
            <w:tcBorders>
              <w:right w:val="single" w:sz="4" w:space="0" w:color="auto"/>
            </w:tcBorders>
          </w:tcPr>
          <w:p w14:paraId="252DAF4B" w14:textId="77777777" w:rsidR="00E969EC" w:rsidRDefault="00E969EC" w:rsidP="004E13B1"/>
        </w:tc>
      </w:tr>
      <w:tr w:rsidR="00E969EC" w14:paraId="322A8762" w14:textId="77777777" w:rsidTr="00B055D7">
        <w:tc>
          <w:tcPr>
            <w:tcW w:w="8075" w:type="dxa"/>
            <w:gridSpan w:val="2"/>
            <w:tcBorders>
              <w:left w:val="single" w:sz="4" w:space="0" w:color="auto"/>
            </w:tcBorders>
            <w:vAlign w:val="center"/>
          </w:tcPr>
          <w:p w14:paraId="7E5B040F" w14:textId="77777777" w:rsidR="00E969EC" w:rsidRDefault="00E969EC" w:rsidP="004E13B1">
            <w:pPr>
              <w:pStyle w:val="Quote"/>
            </w:pPr>
            <w:r>
              <w:t xml:space="preserve">Applies project management skills to coordinate study activities </w:t>
            </w:r>
          </w:p>
        </w:tc>
        <w:tc>
          <w:tcPr>
            <w:tcW w:w="1276" w:type="dxa"/>
            <w:tcBorders>
              <w:right w:val="single" w:sz="4" w:space="0" w:color="auto"/>
            </w:tcBorders>
          </w:tcPr>
          <w:p w14:paraId="04B79ED3" w14:textId="77777777" w:rsidR="00E969EC" w:rsidRDefault="00E969EC" w:rsidP="004E13B1"/>
          <w:p w14:paraId="1354C35F" w14:textId="77777777" w:rsidR="00E969EC" w:rsidRDefault="00E969EC" w:rsidP="004E13B1"/>
          <w:p w14:paraId="35D7C843" w14:textId="77777777" w:rsidR="00E969EC" w:rsidRDefault="00E969EC" w:rsidP="004E13B1"/>
        </w:tc>
      </w:tr>
      <w:tr w:rsidR="00E969EC" w14:paraId="6D5BDB85" w14:textId="77777777" w:rsidTr="00B055D7">
        <w:tc>
          <w:tcPr>
            <w:tcW w:w="8075" w:type="dxa"/>
            <w:gridSpan w:val="2"/>
            <w:tcBorders>
              <w:left w:val="single" w:sz="4" w:space="0" w:color="auto"/>
            </w:tcBorders>
            <w:vAlign w:val="center"/>
          </w:tcPr>
          <w:p w14:paraId="24989AA9" w14:textId="77777777" w:rsidR="00E969EC" w:rsidRDefault="00E969EC" w:rsidP="004E13B1">
            <w:pPr>
              <w:pStyle w:val="Quote"/>
            </w:pPr>
            <w:r>
              <w:t xml:space="preserve">Understands research funding landscape (including knowledge of a variety of funding sources), writes and applies for grants </w:t>
            </w:r>
          </w:p>
        </w:tc>
        <w:tc>
          <w:tcPr>
            <w:tcW w:w="1276" w:type="dxa"/>
            <w:tcBorders>
              <w:right w:val="single" w:sz="4" w:space="0" w:color="auto"/>
            </w:tcBorders>
          </w:tcPr>
          <w:p w14:paraId="0D7219FE" w14:textId="77777777" w:rsidR="00E969EC" w:rsidRDefault="00E969EC" w:rsidP="004E13B1"/>
        </w:tc>
      </w:tr>
      <w:tr w:rsidR="00E969EC" w14:paraId="5A98EECC" w14:textId="77777777" w:rsidTr="00B055D7">
        <w:tc>
          <w:tcPr>
            <w:tcW w:w="8075" w:type="dxa"/>
            <w:gridSpan w:val="2"/>
            <w:tcBorders>
              <w:left w:val="single" w:sz="4" w:space="0" w:color="auto"/>
            </w:tcBorders>
            <w:vAlign w:val="center"/>
          </w:tcPr>
          <w:p w14:paraId="78016AA2" w14:textId="77777777" w:rsidR="00E969EC" w:rsidRDefault="00E969EC" w:rsidP="004E13B1">
            <w:pPr>
              <w:pStyle w:val="Quote"/>
            </w:pPr>
            <w:r>
              <w:t>Establishes revenue streams to support research through competitive grant funding or industry partnerships</w:t>
            </w:r>
          </w:p>
        </w:tc>
        <w:tc>
          <w:tcPr>
            <w:tcW w:w="1276" w:type="dxa"/>
            <w:tcBorders>
              <w:right w:val="single" w:sz="4" w:space="0" w:color="auto"/>
            </w:tcBorders>
          </w:tcPr>
          <w:p w14:paraId="6964C9A7" w14:textId="77777777" w:rsidR="00E969EC" w:rsidRDefault="00E969EC" w:rsidP="004E13B1"/>
        </w:tc>
      </w:tr>
      <w:tr w:rsidR="00E969EC" w14:paraId="69942048" w14:textId="77777777" w:rsidTr="00B055D7">
        <w:tc>
          <w:tcPr>
            <w:tcW w:w="8075" w:type="dxa"/>
            <w:gridSpan w:val="2"/>
            <w:tcBorders>
              <w:left w:val="single" w:sz="4" w:space="0" w:color="auto"/>
            </w:tcBorders>
            <w:vAlign w:val="center"/>
          </w:tcPr>
          <w:p w14:paraId="380DEDDD" w14:textId="77777777" w:rsidR="00E969EC" w:rsidRDefault="00E969EC" w:rsidP="004E13B1">
            <w:pPr>
              <w:pStyle w:val="Quote"/>
            </w:pPr>
            <w:r w:rsidRPr="00411A05">
              <w:t xml:space="preserve">Effectively disseminates research findings to scientific and non-scientific communities through presentations, </w:t>
            </w:r>
            <w:proofErr w:type="gramStart"/>
            <w:r w:rsidRPr="00411A05">
              <w:t>publications</w:t>
            </w:r>
            <w:proofErr w:type="gramEnd"/>
            <w:r w:rsidRPr="00411A05">
              <w:t xml:space="preserve"> and other mediums</w:t>
            </w:r>
          </w:p>
        </w:tc>
        <w:tc>
          <w:tcPr>
            <w:tcW w:w="1276" w:type="dxa"/>
            <w:tcBorders>
              <w:bottom w:val="single" w:sz="12" w:space="0" w:color="auto"/>
              <w:right w:val="single" w:sz="4" w:space="0" w:color="auto"/>
            </w:tcBorders>
          </w:tcPr>
          <w:p w14:paraId="096B0464" w14:textId="77777777" w:rsidR="00E969EC" w:rsidRDefault="00E969EC" w:rsidP="004E13B1"/>
        </w:tc>
      </w:tr>
      <w:tr w:rsidR="00E969EC" w14:paraId="65EBA146" w14:textId="77777777" w:rsidTr="00B055D7">
        <w:trPr>
          <w:gridBefore w:val="1"/>
          <w:wBefore w:w="5524" w:type="dxa"/>
        </w:trPr>
        <w:tc>
          <w:tcPr>
            <w:tcW w:w="2551" w:type="dxa"/>
            <w:tcBorders>
              <w:left w:val="single" w:sz="4" w:space="0" w:color="auto"/>
              <w:right w:val="single" w:sz="12" w:space="0" w:color="auto"/>
            </w:tcBorders>
            <w:vAlign w:val="center"/>
          </w:tcPr>
          <w:p w14:paraId="72A74D95" w14:textId="77777777" w:rsidR="00E969EC" w:rsidRPr="00EA4EDD" w:rsidRDefault="00E969EC" w:rsidP="00B055D7">
            <w:pPr>
              <w:jc w:val="right"/>
              <w:rPr>
                <w:b/>
                <w:bCs/>
              </w:rPr>
            </w:pPr>
            <w:r w:rsidRPr="00EA4EDD">
              <w:rPr>
                <w:b/>
                <w:bCs/>
              </w:rPr>
              <w:t xml:space="preserve">Total </w:t>
            </w:r>
          </w:p>
        </w:tc>
        <w:tc>
          <w:tcPr>
            <w:tcW w:w="1276" w:type="dxa"/>
            <w:tcBorders>
              <w:top w:val="single" w:sz="12" w:space="0" w:color="auto"/>
              <w:left w:val="single" w:sz="12" w:space="0" w:color="auto"/>
              <w:right w:val="single" w:sz="12" w:space="0" w:color="auto"/>
            </w:tcBorders>
          </w:tcPr>
          <w:p w14:paraId="17584EC2" w14:textId="77777777" w:rsidR="00E969EC" w:rsidRDefault="00E969EC" w:rsidP="00B055D7"/>
          <w:p w14:paraId="31D2253F" w14:textId="77777777" w:rsidR="00E969EC" w:rsidRDefault="00E969EC" w:rsidP="00B055D7"/>
        </w:tc>
      </w:tr>
      <w:tr w:rsidR="00E969EC" w14:paraId="4EC76E4B" w14:textId="77777777" w:rsidTr="00B055D7">
        <w:trPr>
          <w:gridBefore w:val="1"/>
          <w:wBefore w:w="5524" w:type="dxa"/>
        </w:trPr>
        <w:tc>
          <w:tcPr>
            <w:tcW w:w="2551" w:type="dxa"/>
            <w:tcBorders>
              <w:left w:val="single" w:sz="4" w:space="0" w:color="auto"/>
              <w:right w:val="single" w:sz="12" w:space="0" w:color="auto"/>
            </w:tcBorders>
            <w:vAlign w:val="center"/>
          </w:tcPr>
          <w:p w14:paraId="1B96EDE6" w14:textId="77777777" w:rsidR="00E969EC" w:rsidRPr="00EA4EDD" w:rsidRDefault="00E969EC" w:rsidP="00B055D7">
            <w:pPr>
              <w:jc w:val="right"/>
              <w:rPr>
                <w:b/>
                <w:bCs/>
              </w:rPr>
            </w:pPr>
            <w:r>
              <w:rPr>
                <w:b/>
                <w:bCs/>
              </w:rPr>
              <w:t>Mean (d</w:t>
            </w:r>
            <w:r w:rsidRPr="00EA4EDD">
              <w:rPr>
                <w:b/>
                <w:bCs/>
              </w:rPr>
              <w:t>ivide by 1</w:t>
            </w:r>
            <w:r>
              <w:rPr>
                <w:b/>
                <w:bCs/>
              </w:rPr>
              <w:t>3)</w:t>
            </w:r>
          </w:p>
        </w:tc>
        <w:tc>
          <w:tcPr>
            <w:tcW w:w="1276" w:type="dxa"/>
            <w:tcBorders>
              <w:left w:val="single" w:sz="12" w:space="0" w:color="auto"/>
              <w:bottom w:val="single" w:sz="12" w:space="0" w:color="auto"/>
              <w:right w:val="single" w:sz="12" w:space="0" w:color="auto"/>
            </w:tcBorders>
          </w:tcPr>
          <w:p w14:paraId="08314083" w14:textId="77777777" w:rsidR="00E969EC" w:rsidRDefault="00E969EC" w:rsidP="00B055D7"/>
          <w:p w14:paraId="64849EA8" w14:textId="77777777" w:rsidR="00E969EC" w:rsidRDefault="00E969EC" w:rsidP="00B055D7"/>
        </w:tc>
      </w:tr>
    </w:tbl>
    <w:p w14:paraId="53DF163A" w14:textId="77777777" w:rsidR="00E969EC" w:rsidRDefault="00E969EC" w:rsidP="00E969EC">
      <w:pPr>
        <w:pStyle w:val="paragraph"/>
        <w:spacing w:before="0" w:beforeAutospacing="0" w:after="0" w:afterAutospacing="0"/>
        <w:jc w:val="both"/>
        <w:textAlignment w:val="baseline"/>
        <w:rPr>
          <w:rStyle w:val="normaltextrun"/>
          <w:rFonts w:ascii="Fira Sans" w:hAnsi="Fira Sans"/>
          <w:b/>
          <w:bCs/>
          <w:color w:val="7E418D"/>
          <w:sz w:val="21"/>
          <w:szCs w:val="21"/>
          <w:lang w:val="en-US"/>
        </w:rPr>
      </w:pPr>
    </w:p>
    <w:p w14:paraId="306486E3" w14:textId="77777777" w:rsidR="00E969EC" w:rsidRDefault="00E969EC" w:rsidP="00E969EC">
      <w:pPr>
        <w:rPr>
          <w:rStyle w:val="normaltextrun"/>
          <w:rFonts w:eastAsia="Times New Roman" w:cs="Times New Roman"/>
          <w:b/>
          <w:bCs/>
          <w:color w:val="7E418D"/>
          <w:lang w:eastAsia="en-AU"/>
        </w:rPr>
      </w:pPr>
      <w:r>
        <w:rPr>
          <w:rStyle w:val="normaltextrun"/>
          <w:b/>
          <w:bCs/>
          <w:color w:val="7E418D"/>
        </w:rPr>
        <w:br w:type="page"/>
      </w:r>
    </w:p>
    <w:p w14:paraId="4642D58C" w14:textId="6635F5D2" w:rsidR="00375106" w:rsidRPr="00375106" w:rsidRDefault="00375106" w:rsidP="00375106">
      <w:pPr>
        <w:pStyle w:val="Heading4"/>
        <w:rPr>
          <w:rStyle w:val="normaltextrun"/>
          <w:color w:val="000000"/>
          <w:sz w:val="28"/>
          <w:szCs w:val="28"/>
          <w:lang w:val="en-US"/>
        </w:rPr>
      </w:pPr>
      <w:bookmarkStart w:id="7" w:name="_Toc172718920"/>
      <w:r>
        <w:rPr>
          <w:rStyle w:val="normaltextrun"/>
          <w:b/>
          <w:bCs/>
          <w:color w:val="7E418D"/>
          <w:sz w:val="28"/>
          <w:szCs w:val="28"/>
          <w:lang w:val="en-US"/>
        </w:rPr>
        <w:lastRenderedPageBreak/>
        <w:t>Domain</w:t>
      </w:r>
      <w:r w:rsidR="00E969EC" w:rsidRPr="00375106">
        <w:rPr>
          <w:rStyle w:val="normaltextrun"/>
          <w:b/>
          <w:bCs/>
          <w:color w:val="7E418D"/>
          <w:sz w:val="28"/>
          <w:szCs w:val="28"/>
          <w:lang w:val="en-US"/>
        </w:rPr>
        <w:t xml:space="preserve"> 2</w:t>
      </w:r>
      <w:r w:rsidRPr="00375106">
        <w:rPr>
          <w:rStyle w:val="normaltextrun"/>
          <w:b/>
          <w:bCs/>
          <w:color w:val="7E418D"/>
          <w:sz w:val="28"/>
          <w:szCs w:val="28"/>
          <w:lang w:val="en-US"/>
        </w:rPr>
        <w:t xml:space="preserve">: </w:t>
      </w:r>
      <w:r w:rsidR="00E969EC" w:rsidRPr="00375106">
        <w:rPr>
          <w:rStyle w:val="normaltextrun"/>
          <w:b/>
          <w:bCs/>
          <w:color w:val="7E418D"/>
          <w:sz w:val="28"/>
          <w:szCs w:val="28"/>
          <w:lang w:val="en-US"/>
        </w:rPr>
        <w:t>Research impact and translation</w:t>
      </w:r>
      <w:bookmarkEnd w:id="7"/>
    </w:p>
    <w:p w14:paraId="1F41E5C5" w14:textId="0D08B1C7" w:rsidR="00E969EC" w:rsidRDefault="00E969EC" w:rsidP="00375106">
      <w:pPr>
        <w:pStyle w:val="paragraph"/>
        <w:spacing w:before="0" w:beforeAutospacing="0" w:after="120" w:afterAutospacing="0" w:line="276" w:lineRule="auto"/>
        <w:jc w:val="both"/>
        <w:textAlignment w:val="baseline"/>
        <w:rPr>
          <w:rFonts w:ascii="Fira Sans" w:hAnsi="Fira Sans"/>
          <w:color w:val="000000"/>
          <w:sz w:val="21"/>
          <w:szCs w:val="21"/>
        </w:rPr>
      </w:pPr>
      <w:r w:rsidRPr="00EC73CF">
        <w:rPr>
          <w:rStyle w:val="normaltextrun"/>
          <w:rFonts w:ascii="Fira Sans" w:hAnsi="Fira Sans"/>
          <w:color w:val="000000"/>
          <w:sz w:val="21"/>
          <w:szCs w:val="21"/>
          <w:lang w:val="en-US"/>
        </w:rPr>
        <w:t xml:space="preserve">This domain focuses on competencies related to ensuring research is translated into practice and has an impact on society. This may be through evidence-based practice, knowledge translation, and embedding impact in the design and conduct of clinical research.  </w:t>
      </w:r>
    </w:p>
    <w:tbl>
      <w:tblPr>
        <w:tblStyle w:val="TableGrid"/>
        <w:tblW w:w="9351" w:type="dxa"/>
        <w:tblBorders>
          <w:left w:val="none" w:sz="0" w:space="0" w:color="auto"/>
          <w:right w:val="none" w:sz="0" w:space="0" w:color="auto"/>
        </w:tblBorders>
        <w:tblLook w:val="04A0" w:firstRow="1" w:lastRow="0" w:firstColumn="1" w:lastColumn="0" w:noHBand="0" w:noVBand="1"/>
      </w:tblPr>
      <w:tblGrid>
        <w:gridCol w:w="5524"/>
        <w:gridCol w:w="2551"/>
        <w:gridCol w:w="1276"/>
      </w:tblGrid>
      <w:tr w:rsidR="00E969EC" w14:paraId="66BE72D4" w14:textId="77777777" w:rsidTr="00B055D7">
        <w:tc>
          <w:tcPr>
            <w:tcW w:w="8075" w:type="dxa"/>
            <w:gridSpan w:val="2"/>
            <w:tcBorders>
              <w:left w:val="single" w:sz="4" w:space="0" w:color="auto"/>
            </w:tcBorders>
          </w:tcPr>
          <w:p w14:paraId="3E187AAD" w14:textId="77777777" w:rsidR="00E969EC" w:rsidRPr="007655D8" w:rsidRDefault="00E969EC" w:rsidP="00B055D7">
            <w:pPr>
              <w:spacing w:before="120" w:after="120"/>
              <w:rPr>
                <w:b/>
                <w:bCs/>
              </w:rPr>
            </w:pPr>
            <w:r w:rsidRPr="007655D8">
              <w:rPr>
                <w:b/>
                <w:bCs/>
              </w:rPr>
              <w:t>C</w:t>
            </w:r>
            <w:r>
              <w:rPr>
                <w:b/>
                <w:bCs/>
              </w:rPr>
              <w:t>apability</w:t>
            </w:r>
          </w:p>
        </w:tc>
        <w:tc>
          <w:tcPr>
            <w:tcW w:w="1276" w:type="dxa"/>
            <w:tcBorders>
              <w:right w:val="single" w:sz="4" w:space="0" w:color="auto"/>
            </w:tcBorders>
          </w:tcPr>
          <w:p w14:paraId="4C271CF5" w14:textId="77777777" w:rsidR="00E969EC" w:rsidRDefault="00E969EC" w:rsidP="00375106">
            <w:pPr>
              <w:spacing w:before="120"/>
              <w:rPr>
                <w:b/>
                <w:bCs/>
              </w:rPr>
            </w:pPr>
            <w:r w:rsidRPr="007655D8">
              <w:rPr>
                <w:b/>
                <w:bCs/>
              </w:rPr>
              <w:t>Score</w:t>
            </w:r>
            <w:r>
              <w:rPr>
                <w:b/>
                <w:bCs/>
              </w:rPr>
              <w:t xml:space="preserve"> (1-5)</w:t>
            </w:r>
          </w:p>
          <w:p w14:paraId="138EC23E" w14:textId="77777777" w:rsidR="00E969EC" w:rsidRPr="007655D8" w:rsidRDefault="00E969EC" w:rsidP="00375106">
            <w:pPr>
              <w:rPr>
                <w:b/>
                <w:bCs/>
              </w:rPr>
            </w:pPr>
            <w:r w:rsidRPr="001003F3">
              <w:rPr>
                <w:b/>
                <w:bCs/>
                <w:sz w:val="12"/>
                <w:szCs w:val="12"/>
              </w:rPr>
              <w:t>(0.5 scale allowed)</w:t>
            </w:r>
          </w:p>
        </w:tc>
      </w:tr>
      <w:tr w:rsidR="00E969EC" w14:paraId="6843E454" w14:textId="77777777" w:rsidTr="00375106">
        <w:trPr>
          <w:trHeight w:val="595"/>
        </w:trPr>
        <w:tc>
          <w:tcPr>
            <w:tcW w:w="8075" w:type="dxa"/>
            <w:gridSpan w:val="2"/>
            <w:tcBorders>
              <w:left w:val="single" w:sz="4" w:space="0" w:color="auto"/>
            </w:tcBorders>
            <w:vAlign w:val="center"/>
          </w:tcPr>
          <w:p w14:paraId="33481299" w14:textId="75C82C7E" w:rsidR="00E969EC" w:rsidRPr="00375106" w:rsidRDefault="00E969EC" w:rsidP="00C250C1">
            <w:pPr>
              <w:pStyle w:val="Quote"/>
              <w:numPr>
                <w:ilvl w:val="0"/>
                <w:numId w:val="15"/>
              </w:numPr>
              <w:ind w:left="306" w:hanging="283"/>
            </w:pPr>
            <w:r w:rsidRPr="00375106">
              <w:t xml:space="preserve">Uses and promotes evidence-based practice in own setting </w:t>
            </w:r>
          </w:p>
        </w:tc>
        <w:tc>
          <w:tcPr>
            <w:tcW w:w="1276" w:type="dxa"/>
            <w:tcBorders>
              <w:right w:val="single" w:sz="4" w:space="0" w:color="auto"/>
            </w:tcBorders>
          </w:tcPr>
          <w:p w14:paraId="5AC23A50" w14:textId="77777777" w:rsidR="00E969EC" w:rsidRDefault="00E969EC" w:rsidP="00B055D7"/>
        </w:tc>
      </w:tr>
      <w:tr w:rsidR="00E969EC" w14:paraId="6EAB23BE" w14:textId="77777777" w:rsidTr="00B055D7">
        <w:tc>
          <w:tcPr>
            <w:tcW w:w="8075" w:type="dxa"/>
            <w:gridSpan w:val="2"/>
            <w:tcBorders>
              <w:left w:val="single" w:sz="4" w:space="0" w:color="auto"/>
            </w:tcBorders>
            <w:vAlign w:val="center"/>
          </w:tcPr>
          <w:p w14:paraId="0F9B5F7B" w14:textId="77777777" w:rsidR="00E969EC" w:rsidRPr="00375106" w:rsidRDefault="00E969EC" w:rsidP="00375106">
            <w:pPr>
              <w:pStyle w:val="Quote"/>
              <w:ind w:left="306" w:hanging="283"/>
            </w:pPr>
            <w:r w:rsidRPr="00375106">
              <w:t xml:space="preserve">Promotes translation of research findings by engaging relevant stakeholders, including consumers, in the project lifecycle </w:t>
            </w:r>
          </w:p>
        </w:tc>
        <w:tc>
          <w:tcPr>
            <w:tcW w:w="1276" w:type="dxa"/>
            <w:tcBorders>
              <w:right w:val="single" w:sz="4" w:space="0" w:color="auto"/>
            </w:tcBorders>
          </w:tcPr>
          <w:p w14:paraId="56AAB9EA" w14:textId="77777777" w:rsidR="00E969EC" w:rsidRDefault="00E969EC" w:rsidP="00B055D7"/>
        </w:tc>
      </w:tr>
      <w:tr w:rsidR="00E969EC" w14:paraId="47C76D20" w14:textId="77777777" w:rsidTr="00B055D7">
        <w:tc>
          <w:tcPr>
            <w:tcW w:w="8075" w:type="dxa"/>
            <w:gridSpan w:val="2"/>
            <w:tcBorders>
              <w:left w:val="single" w:sz="4" w:space="0" w:color="auto"/>
            </w:tcBorders>
            <w:vAlign w:val="center"/>
          </w:tcPr>
          <w:p w14:paraId="368712C8" w14:textId="77777777" w:rsidR="00E969EC" w:rsidRPr="00375106" w:rsidRDefault="00E969EC" w:rsidP="00375106">
            <w:pPr>
              <w:pStyle w:val="Quote"/>
              <w:ind w:left="306" w:hanging="283"/>
            </w:pPr>
            <w:r w:rsidRPr="00375106">
              <w:t xml:space="preserve">Engages in dialogue and understands working with stakeholders including policymakers, professional organisations, consumer representatives, industry partners and government representatives </w:t>
            </w:r>
          </w:p>
        </w:tc>
        <w:tc>
          <w:tcPr>
            <w:tcW w:w="1276" w:type="dxa"/>
            <w:tcBorders>
              <w:right w:val="single" w:sz="4" w:space="0" w:color="auto"/>
            </w:tcBorders>
          </w:tcPr>
          <w:p w14:paraId="76E845B7" w14:textId="77777777" w:rsidR="00E969EC" w:rsidRDefault="00E969EC" w:rsidP="00B055D7"/>
        </w:tc>
      </w:tr>
      <w:tr w:rsidR="00E969EC" w14:paraId="662BFEFC" w14:textId="77777777" w:rsidTr="00B055D7">
        <w:tc>
          <w:tcPr>
            <w:tcW w:w="8075" w:type="dxa"/>
            <w:gridSpan w:val="2"/>
            <w:tcBorders>
              <w:left w:val="single" w:sz="4" w:space="0" w:color="auto"/>
            </w:tcBorders>
            <w:vAlign w:val="center"/>
          </w:tcPr>
          <w:p w14:paraId="48B230FA" w14:textId="77777777" w:rsidR="00E969EC" w:rsidRPr="00375106" w:rsidRDefault="00E969EC" w:rsidP="00375106">
            <w:pPr>
              <w:pStyle w:val="Quote"/>
              <w:ind w:left="306" w:hanging="283"/>
            </w:pPr>
            <w:r w:rsidRPr="00375106">
              <w:t xml:space="preserve">Understands different types of research impact and how research impact can be measured or reported </w:t>
            </w:r>
          </w:p>
        </w:tc>
        <w:tc>
          <w:tcPr>
            <w:tcW w:w="1276" w:type="dxa"/>
            <w:tcBorders>
              <w:right w:val="single" w:sz="4" w:space="0" w:color="auto"/>
            </w:tcBorders>
          </w:tcPr>
          <w:p w14:paraId="770DC42E" w14:textId="77777777" w:rsidR="00E969EC" w:rsidRDefault="00E969EC" w:rsidP="00B055D7"/>
        </w:tc>
      </w:tr>
      <w:tr w:rsidR="00E969EC" w14:paraId="5BF14760" w14:textId="77777777" w:rsidTr="00B055D7">
        <w:tc>
          <w:tcPr>
            <w:tcW w:w="8075" w:type="dxa"/>
            <w:gridSpan w:val="2"/>
            <w:tcBorders>
              <w:left w:val="single" w:sz="4" w:space="0" w:color="auto"/>
            </w:tcBorders>
            <w:vAlign w:val="center"/>
          </w:tcPr>
          <w:p w14:paraId="40E20780" w14:textId="77777777" w:rsidR="00E969EC" w:rsidRPr="00375106" w:rsidRDefault="00E969EC" w:rsidP="00375106">
            <w:pPr>
              <w:pStyle w:val="Quote"/>
              <w:ind w:left="306" w:hanging="283"/>
            </w:pPr>
            <w:r w:rsidRPr="00375106">
              <w:t xml:space="preserve">Engages in multidisciplinary knowledge exchange to enhance research impact </w:t>
            </w:r>
          </w:p>
        </w:tc>
        <w:tc>
          <w:tcPr>
            <w:tcW w:w="1276" w:type="dxa"/>
            <w:tcBorders>
              <w:right w:val="single" w:sz="4" w:space="0" w:color="auto"/>
            </w:tcBorders>
          </w:tcPr>
          <w:p w14:paraId="3A46A04D" w14:textId="77777777" w:rsidR="00E969EC" w:rsidRDefault="00E969EC" w:rsidP="00B055D7"/>
          <w:p w14:paraId="58840644" w14:textId="77777777" w:rsidR="00E969EC" w:rsidRDefault="00E969EC" w:rsidP="00B055D7"/>
        </w:tc>
      </w:tr>
      <w:tr w:rsidR="00E969EC" w14:paraId="41A6F677" w14:textId="77777777" w:rsidTr="00B055D7">
        <w:tc>
          <w:tcPr>
            <w:tcW w:w="8075" w:type="dxa"/>
            <w:gridSpan w:val="2"/>
            <w:tcBorders>
              <w:left w:val="single" w:sz="4" w:space="0" w:color="auto"/>
            </w:tcBorders>
            <w:vAlign w:val="center"/>
          </w:tcPr>
          <w:p w14:paraId="524C2490" w14:textId="77777777" w:rsidR="00E969EC" w:rsidRPr="00375106" w:rsidRDefault="00E969EC" w:rsidP="00375106">
            <w:pPr>
              <w:pStyle w:val="Quote"/>
              <w:ind w:left="306" w:hanging="283"/>
            </w:pPr>
            <w:r w:rsidRPr="00375106">
              <w:t xml:space="preserve">Participates in research that is close to practice with the potential for translation </w:t>
            </w:r>
          </w:p>
        </w:tc>
        <w:tc>
          <w:tcPr>
            <w:tcW w:w="1276" w:type="dxa"/>
            <w:tcBorders>
              <w:right w:val="single" w:sz="4" w:space="0" w:color="auto"/>
            </w:tcBorders>
          </w:tcPr>
          <w:p w14:paraId="4E23775C" w14:textId="77777777" w:rsidR="00E969EC" w:rsidRDefault="00E969EC" w:rsidP="00B055D7"/>
        </w:tc>
      </w:tr>
      <w:tr w:rsidR="00E969EC" w14:paraId="1DA157F7" w14:textId="77777777" w:rsidTr="00375106">
        <w:trPr>
          <w:trHeight w:val="587"/>
        </w:trPr>
        <w:tc>
          <w:tcPr>
            <w:tcW w:w="8075" w:type="dxa"/>
            <w:gridSpan w:val="2"/>
            <w:tcBorders>
              <w:left w:val="single" w:sz="4" w:space="0" w:color="auto"/>
            </w:tcBorders>
            <w:vAlign w:val="center"/>
          </w:tcPr>
          <w:p w14:paraId="3D49F83D" w14:textId="77777777" w:rsidR="00E969EC" w:rsidRPr="00375106" w:rsidRDefault="00E969EC" w:rsidP="00375106">
            <w:pPr>
              <w:pStyle w:val="Quote"/>
              <w:ind w:left="306" w:hanging="283"/>
            </w:pPr>
            <w:r w:rsidRPr="00375106">
              <w:t xml:space="preserve">Understands and applies knowledge translation methodology </w:t>
            </w:r>
          </w:p>
        </w:tc>
        <w:tc>
          <w:tcPr>
            <w:tcW w:w="1276" w:type="dxa"/>
            <w:tcBorders>
              <w:right w:val="single" w:sz="4" w:space="0" w:color="auto"/>
            </w:tcBorders>
          </w:tcPr>
          <w:p w14:paraId="6BCC7495" w14:textId="77777777" w:rsidR="00E969EC" w:rsidRDefault="00E969EC" w:rsidP="00B055D7"/>
        </w:tc>
      </w:tr>
      <w:tr w:rsidR="00E969EC" w14:paraId="17E50F8F" w14:textId="77777777" w:rsidTr="00B055D7">
        <w:tc>
          <w:tcPr>
            <w:tcW w:w="8075" w:type="dxa"/>
            <w:gridSpan w:val="2"/>
            <w:tcBorders>
              <w:left w:val="single" w:sz="4" w:space="0" w:color="auto"/>
            </w:tcBorders>
            <w:vAlign w:val="center"/>
          </w:tcPr>
          <w:p w14:paraId="51B85E7E" w14:textId="77777777" w:rsidR="00E969EC" w:rsidRPr="00375106" w:rsidRDefault="00E969EC" w:rsidP="00375106">
            <w:pPr>
              <w:pStyle w:val="Quote"/>
              <w:ind w:left="306" w:hanging="283"/>
            </w:pPr>
            <w:r w:rsidRPr="00375106">
              <w:t xml:space="preserve">Communicates research findings in an accessible way to diverse health system stakeholders </w:t>
            </w:r>
          </w:p>
        </w:tc>
        <w:tc>
          <w:tcPr>
            <w:tcW w:w="1276" w:type="dxa"/>
            <w:tcBorders>
              <w:right w:val="single" w:sz="4" w:space="0" w:color="auto"/>
            </w:tcBorders>
          </w:tcPr>
          <w:p w14:paraId="290DF7B8" w14:textId="77777777" w:rsidR="00E969EC" w:rsidRDefault="00E969EC" w:rsidP="00B055D7"/>
        </w:tc>
      </w:tr>
      <w:tr w:rsidR="00E969EC" w14:paraId="1CF80E25" w14:textId="77777777" w:rsidTr="00B055D7">
        <w:tc>
          <w:tcPr>
            <w:tcW w:w="8075" w:type="dxa"/>
            <w:gridSpan w:val="2"/>
            <w:tcBorders>
              <w:left w:val="single" w:sz="4" w:space="0" w:color="auto"/>
            </w:tcBorders>
            <w:vAlign w:val="center"/>
          </w:tcPr>
          <w:p w14:paraId="49929FE4" w14:textId="77777777" w:rsidR="00E969EC" w:rsidRPr="00375106" w:rsidRDefault="00E969EC" w:rsidP="00375106">
            <w:pPr>
              <w:pStyle w:val="Quote"/>
              <w:ind w:left="306" w:hanging="283"/>
            </w:pPr>
            <w:r w:rsidRPr="00375106">
              <w:t>Produces research which informs the development of health policy</w:t>
            </w:r>
          </w:p>
        </w:tc>
        <w:tc>
          <w:tcPr>
            <w:tcW w:w="1276" w:type="dxa"/>
            <w:tcBorders>
              <w:bottom w:val="single" w:sz="12" w:space="0" w:color="auto"/>
              <w:right w:val="single" w:sz="4" w:space="0" w:color="auto"/>
            </w:tcBorders>
          </w:tcPr>
          <w:p w14:paraId="190CB77C" w14:textId="77777777" w:rsidR="00E969EC" w:rsidRDefault="00E969EC" w:rsidP="00B055D7"/>
          <w:p w14:paraId="347238C1" w14:textId="77777777" w:rsidR="00E969EC" w:rsidRDefault="00E969EC" w:rsidP="00B055D7"/>
        </w:tc>
      </w:tr>
      <w:tr w:rsidR="00E969EC" w14:paraId="3CE62BDC" w14:textId="77777777" w:rsidTr="00B055D7">
        <w:trPr>
          <w:gridBefore w:val="1"/>
          <w:wBefore w:w="5524" w:type="dxa"/>
        </w:trPr>
        <w:tc>
          <w:tcPr>
            <w:tcW w:w="2551" w:type="dxa"/>
            <w:tcBorders>
              <w:left w:val="single" w:sz="4" w:space="0" w:color="auto"/>
              <w:right w:val="single" w:sz="12" w:space="0" w:color="auto"/>
            </w:tcBorders>
            <w:vAlign w:val="center"/>
          </w:tcPr>
          <w:p w14:paraId="73436699" w14:textId="77777777" w:rsidR="00E969EC" w:rsidRPr="00EA4EDD" w:rsidRDefault="00E969EC" w:rsidP="00B055D7">
            <w:pPr>
              <w:jc w:val="right"/>
              <w:rPr>
                <w:b/>
                <w:bCs/>
              </w:rPr>
            </w:pPr>
            <w:r w:rsidRPr="00EA4EDD">
              <w:rPr>
                <w:b/>
                <w:bCs/>
              </w:rPr>
              <w:t xml:space="preserve">Total </w:t>
            </w:r>
          </w:p>
        </w:tc>
        <w:tc>
          <w:tcPr>
            <w:tcW w:w="1276" w:type="dxa"/>
            <w:tcBorders>
              <w:top w:val="single" w:sz="12" w:space="0" w:color="auto"/>
              <w:left w:val="single" w:sz="12" w:space="0" w:color="auto"/>
              <w:right w:val="single" w:sz="12" w:space="0" w:color="auto"/>
            </w:tcBorders>
          </w:tcPr>
          <w:p w14:paraId="7BC3EE85" w14:textId="77777777" w:rsidR="00E969EC" w:rsidRDefault="00E969EC" w:rsidP="00B055D7">
            <w:pPr>
              <w:rPr>
                <w:b/>
                <w:bCs/>
              </w:rPr>
            </w:pPr>
          </w:p>
          <w:p w14:paraId="26A256BC" w14:textId="77777777" w:rsidR="00E969EC" w:rsidRPr="00EA4EDD" w:rsidRDefault="00E969EC" w:rsidP="00B055D7">
            <w:pPr>
              <w:rPr>
                <w:b/>
                <w:bCs/>
              </w:rPr>
            </w:pPr>
          </w:p>
        </w:tc>
      </w:tr>
      <w:tr w:rsidR="00E969EC" w14:paraId="780B70B7" w14:textId="77777777" w:rsidTr="00B055D7">
        <w:trPr>
          <w:gridBefore w:val="1"/>
          <w:wBefore w:w="5524" w:type="dxa"/>
        </w:trPr>
        <w:tc>
          <w:tcPr>
            <w:tcW w:w="2551" w:type="dxa"/>
            <w:tcBorders>
              <w:left w:val="single" w:sz="4" w:space="0" w:color="auto"/>
              <w:right w:val="single" w:sz="12" w:space="0" w:color="auto"/>
            </w:tcBorders>
            <w:vAlign w:val="center"/>
          </w:tcPr>
          <w:p w14:paraId="652D6E49" w14:textId="77777777" w:rsidR="00E969EC" w:rsidRPr="00EA4EDD" w:rsidRDefault="00E969EC" w:rsidP="00B055D7">
            <w:pPr>
              <w:jc w:val="right"/>
              <w:rPr>
                <w:b/>
                <w:bCs/>
              </w:rPr>
            </w:pPr>
            <w:r>
              <w:rPr>
                <w:b/>
                <w:bCs/>
              </w:rPr>
              <w:t>Mean (d</w:t>
            </w:r>
            <w:r w:rsidRPr="00EA4EDD">
              <w:rPr>
                <w:b/>
                <w:bCs/>
              </w:rPr>
              <w:t>ivide by 9</w:t>
            </w:r>
            <w:r>
              <w:rPr>
                <w:b/>
                <w:bCs/>
              </w:rPr>
              <w:t>)</w:t>
            </w:r>
          </w:p>
        </w:tc>
        <w:tc>
          <w:tcPr>
            <w:tcW w:w="1276" w:type="dxa"/>
            <w:tcBorders>
              <w:left w:val="single" w:sz="12" w:space="0" w:color="auto"/>
              <w:bottom w:val="single" w:sz="12" w:space="0" w:color="auto"/>
              <w:right w:val="single" w:sz="12" w:space="0" w:color="auto"/>
            </w:tcBorders>
          </w:tcPr>
          <w:p w14:paraId="1AECDEC8" w14:textId="77777777" w:rsidR="00E969EC" w:rsidRDefault="00E969EC" w:rsidP="00B055D7">
            <w:pPr>
              <w:rPr>
                <w:b/>
                <w:bCs/>
              </w:rPr>
            </w:pPr>
          </w:p>
          <w:p w14:paraId="0C2B6697" w14:textId="77777777" w:rsidR="00E969EC" w:rsidRPr="00EA4EDD" w:rsidRDefault="00E969EC" w:rsidP="00B055D7">
            <w:pPr>
              <w:rPr>
                <w:b/>
                <w:bCs/>
              </w:rPr>
            </w:pPr>
          </w:p>
        </w:tc>
      </w:tr>
    </w:tbl>
    <w:p w14:paraId="69F00FB8" w14:textId="77777777" w:rsidR="00E969EC" w:rsidRPr="007655D8" w:rsidRDefault="00E969EC" w:rsidP="00E969EC"/>
    <w:p w14:paraId="3997EDC5" w14:textId="77777777" w:rsidR="00E969EC" w:rsidRDefault="00E969EC" w:rsidP="00E969EC">
      <w:pPr>
        <w:rPr>
          <w:rStyle w:val="normaltextrun"/>
          <w:rFonts w:eastAsia="Times New Roman" w:cs="Times New Roman"/>
          <w:b/>
          <w:bCs/>
          <w:color w:val="36BEB7"/>
          <w:lang w:eastAsia="en-AU"/>
        </w:rPr>
      </w:pPr>
      <w:r>
        <w:rPr>
          <w:rStyle w:val="normaltextrun"/>
          <w:b/>
          <w:bCs/>
          <w:color w:val="36BEB7"/>
        </w:rPr>
        <w:br w:type="page"/>
      </w:r>
    </w:p>
    <w:p w14:paraId="589C8FED" w14:textId="6B3F4039" w:rsidR="00375106" w:rsidRPr="00375106" w:rsidRDefault="00375106" w:rsidP="00375106">
      <w:pPr>
        <w:pStyle w:val="Heading4"/>
        <w:rPr>
          <w:rStyle w:val="normaltextrun"/>
          <w:sz w:val="28"/>
          <w:szCs w:val="28"/>
        </w:rPr>
      </w:pPr>
      <w:bookmarkStart w:id="8" w:name="_Toc172718921"/>
      <w:r>
        <w:rPr>
          <w:rStyle w:val="normaltextrun"/>
          <w:b/>
          <w:bCs/>
          <w:color w:val="36BEB7"/>
          <w:sz w:val="28"/>
          <w:szCs w:val="28"/>
        </w:rPr>
        <w:lastRenderedPageBreak/>
        <w:t>Domain</w:t>
      </w:r>
      <w:r w:rsidR="00E969EC" w:rsidRPr="00375106">
        <w:rPr>
          <w:rStyle w:val="normaltextrun"/>
          <w:b/>
          <w:bCs/>
          <w:color w:val="36BEB7"/>
          <w:sz w:val="28"/>
          <w:szCs w:val="28"/>
        </w:rPr>
        <w:t xml:space="preserve"> 3: Clinical and healthcare research context</w:t>
      </w:r>
      <w:bookmarkEnd w:id="8"/>
    </w:p>
    <w:p w14:paraId="148975F0" w14:textId="1594D768" w:rsidR="00E969EC" w:rsidRDefault="00E969EC" w:rsidP="00C31EA2">
      <w:pPr>
        <w:pStyle w:val="paragraph"/>
        <w:spacing w:before="0" w:beforeAutospacing="0" w:after="120" w:afterAutospacing="0" w:line="276" w:lineRule="auto"/>
        <w:jc w:val="both"/>
        <w:textAlignment w:val="baseline"/>
        <w:rPr>
          <w:rStyle w:val="normaltextrun"/>
          <w:rFonts w:ascii="Fira Sans" w:hAnsi="Fira Sans"/>
          <w:sz w:val="21"/>
          <w:szCs w:val="21"/>
        </w:rPr>
      </w:pPr>
      <w:r w:rsidRPr="00EC73CF">
        <w:rPr>
          <w:rStyle w:val="normaltextrun"/>
          <w:rFonts w:ascii="Fira Sans" w:hAnsi="Fira Sans"/>
          <w:sz w:val="21"/>
          <w:szCs w:val="21"/>
        </w:rPr>
        <w:t>This domain includes the unique competencies required to conduct research in a clinical or healthcare context, including ensuring research projects are embedded appropriately in the context.</w:t>
      </w:r>
    </w:p>
    <w:tbl>
      <w:tblPr>
        <w:tblStyle w:val="TableGrid"/>
        <w:tblW w:w="9351" w:type="dxa"/>
        <w:tblBorders>
          <w:left w:val="none" w:sz="0" w:space="0" w:color="auto"/>
          <w:right w:val="none" w:sz="0" w:space="0" w:color="auto"/>
        </w:tblBorders>
        <w:tblLook w:val="04A0" w:firstRow="1" w:lastRow="0" w:firstColumn="1" w:lastColumn="0" w:noHBand="0" w:noVBand="1"/>
      </w:tblPr>
      <w:tblGrid>
        <w:gridCol w:w="5524"/>
        <w:gridCol w:w="2551"/>
        <w:gridCol w:w="1276"/>
      </w:tblGrid>
      <w:tr w:rsidR="00E969EC" w14:paraId="3E8E2D60" w14:textId="77777777" w:rsidTr="00B055D7">
        <w:tc>
          <w:tcPr>
            <w:tcW w:w="8075" w:type="dxa"/>
            <w:gridSpan w:val="2"/>
            <w:tcBorders>
              <w:left w:val="single" w:sz="4" w:space="0" w:color="auto"/>
            </w:tcBorders>
          </w:tcPr>
          <w:p w14:paraId="1A2D3824" w14:textId="77777777" w:rsidR="00E969EC" w:rsidRPr="007655D8" w:rsidRDefault="00E969EC" w:rsidP="00B055D7">
            <w:pPr>
              <w:spacing w:before="120" w:after="120"/>
              <w:rPr>
                <w:b/>
                <w:bCs/>
              </w:rPr>
            </w:pPr>
            <w:r w:rsidRPr="007655D8">
              <w:rPr>
                <w:b/>
                <w:bCs/>
              </w:rPr>
              <w:t>C</w:t>
            </w:r>
            <w:r>
              <w:rPr>
                <w:b/>
                <w:bCs/>
              </w:rPr>
              <w:t>apability</w:t>
            </w:r>
          </w:p>
        </w:tc>
        <w:tc>
          <w:tcPr>
            <w:tcW w:w="1276" w:type="dxa"/>
            <w:tcBorders>
              <w:right w:val="single" w:sz="4" w:space="0" w:color="auto"/>
            </w:tcBorders>
          </w:tcPr>
          <w:p w14:paraId="53CF7EF0" w14:textId="77777777" w:rsidR="00E969EC" w:rsidRDefault="00E969EC" w:rsidP="00375106">
            <w:pPr>
              <w:rPr>
                <w:b/>
                <w:bCs/>
              </w:rPr>
            </w:pPr>
            <w:r w:rsidRPr="007655D8">
              <w:rPr>
                <w:b/>
                <w:bCs/>
              </w:rPr>
              <w:t>Score</w:t>
            </w:r>
            <w:r>
              <w:rPr>
                <w:b/>
                <w:bCs/>
              </w:rPr>
              <w:t xml:space="preserve"> (1-5)</w:t>
            </w:r>
          </w:p>
          <w:p w14:paraId="5A45B06D" w14:textId="77777777" w:rsidR="00E969EC" w:rsidRPr="007655D8" w:rsidRDefault="00E969EC" w:rsidP="00375106">
            <w:pPr>
              <w:rPr>
                <w:b/>
                <w:bCs/>
              </w:rPr>
            </w:pPr>
            <w:r w:rsidRPr="001003F3">
              <w:rPr>
                <w:b/>
                <w:bCs/>
                <w:sz w:val="12"/>
                <w:szCs w:val="12"/>
              </w:rPr>
              <w:t>(0.5 scale allowed)</w:t>
            </w:r>
          </w:p>
        </w:tc>
      </w:tr>
      <w:tr w:rsidR="00E969EC" w14:paraId="7CB8562D" w14:textId="77777777" w:rsidTr="00B055D7">
        <w:tc>
          <w:tcPr>
            <w:tcW w:w="8075" w:type="dxa"/>
            <w:gridSpan w:val="2"/>
            <w:tcBorders>
              <w:left w:val="single" w:sz="4" w:space="0" w:color="auto"/>
            </w:tcBorders>
            <w:vAlign w:val="center"/>
          </w:tcPr>
          <w:p w14:paraId="6F6F854D" w14:textId="77777777" w:rsidR="00E969EC" w:rsidRDefault="00E969EC" w:rsidP="00C250C1">
            <w:pPr>
              <w:pStyle w:val="ListParagraph"/>
              <w:numPr>
                <w:ilvl w:val="0"/>
                <w:numId w:val="11"/>
              </w:numPr>
              <w:spacing w:before="80" w:after="0"/>
              <w:ind w:left="307" w:hanging="284"/>
            </w:pPr>
            <w:r>
              <w:t xml:space="preserve">Maintains up-to-date knowledge of research and practice in their clinical area </w:t>
            </w:r>
          </w:p>
        </w:tc>
        <w:tc>
          <w:tcPr>
            <w:tcW w:w="1276" w:type="dxa"/>
            <w:tcBorders>
              <w:right w:val="single" w:sz="4" w:space="0" w:color="auto"/>
            </w:tcBorders>
          </w:tcPr>
          <w:p w14:paraId="57E163A3" w14:textId="77777777" w:rsidR="00E969EC" w:rsidRDefault="00E969EC" w:rsidP="00375106">
            <w:pPr>
              <w:spacing w:before="80"/>
            </w:pPr>
          </w:p>
        </w:tc>
      </w:tr>
      <w:tr w:rsidR="00E969EC" w14:paraId="6DA3D7D6" w14:textId="77777777" w:rsidTr="00B055D7">
        <w:tc>
          <w:tcPr>
            <w:tcW w:w="8075" w:type="dxa"/>
            <w:gridSpan w:val="2"/>
            <w:tcBorders>
              <w:left w:val="single" w:sz="4" w:space="0" w:color="auto"/>
            </w:tcBorders>
            <w:vAlign w:val="center"/>
          </w:tcPr>
          <w:p w14:paraId="46CF071D" w14:textId="77777777" w:rsidR="00E969EC" w:rsidRDefault="00E969EC" w:rsidP="00C250C1">
            <w:pPr>
              <w:pStyle w:val="ListParagraph"/>
              <w:numPr>
                <w:ilvl w:val="0"/>
                <w:numId w:val="11"/>
              </w:numPr>
              <w:spacing w:before="80" w:after="0"/>
              <w:ind w:left="307" w:hanging="284"/>
            </w:pPr>
            <w:r>
              <w:t xml:space="preserve">Conducts research </w:t>
            </w:r>
            <w:proofErr w:type="gramStart"/>
            <w:r>
              <w:t>in the area of</w:t>
            </w:r>
            <w:proofErr w:type="gramEnd"/>
            <w:r>
              <w:t xml:space="preserve"> specialty practice </w:t>
            </w:r>
          </w:p>
        </w:tc>
        <w:tc>
          <w:tcPr>
            <w:tcW w:w="1276" w:type="dxa"/>
            <w:tcBorders>
              <w:right w:val="single" w:sz="4" w:space="0" w:color="auto"/>
            </w:tcBorders>
          </w:tcPr>
          <w:p w14:paraId="02C57EF3" w14:textId="77777777" w:rsidR="00E969EC" w:rsidRDefault="00E969EC" w:rsidP="00375106">
            <w:pPr>
              <w:spacing w:before="80"/>
            </w:pPr>
          </w:p>
        </w:tc>
      </w:tr>
      <w:tr w:rsidR="00E969EC" w14:paraId="3F6F1E6D" w14:textId="77777777" w:rsidTr="00B055D7">
        <w:tc>
          <w:tcPr>
            <w:tcW w:w="8075" w:type="dxa"/>
            <w:gridSpan w:val="2"/>
            <w:tcBorders>
              <w:left w:val="single" w:sz="4" w:space="0" w:color="auto"/>
            </w:tcBorders>
            <w:vAlign w:val="center"/>
          </w:tcPr>
          <w:p w14:paraId="419C295A" w14:textId="77777777" w:rsidR="00E969EC" w:rsidRDefault="00E969EC" w:rsidP="00C250C1">
            <w:pPr>
              <w:pStyle w:val="ListParagraph"/>
              <w:numPr>
                <w:ilvl w:val="0"/>
                <w:numId w:val="11"/>
              </w:numPr>
              <w:spacing w:before="80" w:after="0"/>
              <w:ind w:left="307" w:hanging="284"/>
            </w:pPr>
            <w:r>
              <w:t xml:space="preserve">Applies healthcare and clinical knowledge to designing and conducting research, including developing practice-relevant research questions </w:t>
            </w:r>
          </w:p>
        </w:tc>
        <w:tc>
          <w:tcPr>
            <w:tcW w:w="1276" w:type="dxa"/>
            <w:tcBorders>
              <w:right w:val="single" w:sz="4" w:space="0" w:color="auto"/>
            </w:tcBorders>
          </w:tcPr>
          <w:p w14:paraId="1EEB2ECD" w14:textId="77777777" w:rsidR="00E969EC" w:rsidRDefault="00E969EC" w:rsidP="00375106">
            <w:pPr>
              <w:spacing w:before="80"/>
            </w:pPr>
          </w:p>
        </w:tc>
      </w:tr>
      <w:tr w:rsidR="00E969EC" w14:paraId="2A2503D1" w14:textId="77777777" w:rsidTr="00B055D7">
        <w:tc>
          <w:tcPr>
            <w:tcW w:w="8075" w:type="dxa"/>
            <w:gridSpan w:val="2"/>
            <w:tcBorders>
              <w:left w:val="single" w:sz="4" w:space="0" w:color="auto"/>
            </w:tcBorders>
            <w:vAlign w:val="center"/>
          </w:tcPr>
          <w:p w14:paraId="24EF1F08" w14:textId="77777777" w:rsidR="00E969EC" w:rsidRDefault="00E969EC" w:rsidP="00C250C1">
            <w:pPr>
              <w:pStyle w:val="ListParagraph"/>
              <w:numPr>
                <w:ilvl w:val="0"/>
                <w:numId w:val="11"/>
              </w:numPr>
              <w:spacing w:before="80" w:after="0"/>
              <w:ind w:left="307" w:hanging="284"/>
            </w:pPr>
            <w:r>
              <w:t xml:space="preserve">Understands and interfaces research with other health service improvement processes (e.g., Quality improvement, healthcare innovation, evaluation, service, and workforce development) </w:t>
            </w:r>
          </w:p>
        </w:tc>
        <w:tc>
          <w:tcPr>
            <w:tcW w:w="1276" w:type="dxa"/>
            <w:tcBorders>
              <w:right w:val="single" w:sz="4" w:space="0" w:color="auto"/>
            </w:tcBorders>
          </w:tcPr>
          <w:p w14:paraId="04862ACF" w14:textId="77777777" w:rsidR="00E969EC" w:rsidRDefault="00E969EC" w:rsidP="00375106">
            <w:pPr>
              <w:spacing w:before="80"/>
            </w:pPr>
          </w:p>
        </w:tc>
      </w:tr>
      <w:tr w:rsidR="00E969EC" w14:paraId="57B281B7" w14:textId="77777777" w:rsidTr="00B055D7">
        <w:tc>
          <w:tcPr>
            <w:tcW w:w="8075" w:type="dxa"/>
            <w:gridSpan w:val="2"/>
            <w:tcBorders>
              <w:left w:val="single" w:sz="4" w:space="0" w:color="auto"/>
            </w:tcBorders>
            <w:vAlign w:val="center"/>
          </w:tcPr>
          <w:p w14:paraId="691040BD" w14:textId="77777777" w:rsidR="00E969EC" w:rsidRDefault="00E969EC" w:rsidP="00C250C1">
            <w:pPr>
              <w:pStyle w:val="ListParagraph"/>
              <w:numPr>
                <w:ilvl w:val="0"/>
                <w:numId w:val="11"/>
              </w:numPr>
              <w:spacing w:before="80" w:after="0"/>
              <w:ind w:left="307" w:hanging="284"/>
            </w:pPr>
            <w:r>
              <w:t xml:space="preserve">Maintains a </w:t>
            </w:r>
            <w:proofErr w:type="gramStart"/>
            <w:r>
              <w:t>high level</w:t>
            </w:r>
            <w:proofErr w:type="gramEnd"/>
            <w:r>
              <w:t xml:space="preserve"> understanding of health systems at a local, national and/or international level </w:t>
            </w:r>
          </w:p>
        </w:tc>
        <w:tc>
          <w:tcPr>
            <w:tcW w:w="1276" w:type="dxa"/>
            <w:tcBorders>
              <w:right w:val="single" w:sz="4" w:space="0" w:color="auto"/>
            </w:tcBorders>
          </w:tcPr>
          <w:p w14:paraId="2F908E5E" w14:textId="77777777" w:rsidR="00E969EC" w:rsidRDefault="00E969EC" w:rsidP="00375106">
            <w:pPr>
              <w:spacing w:before="80"/>
            </w:pPr>
          </w:p>
        </w:tc>
      </w:tr>
      <w:tr w:rsidR="00E969EC" w14:paraId="14E0A5FD" w14:textId="77777777" w:rsidTr="00B055D7">
        <w:tc>
          <w:tcPr>
            <w:tcW w:w="8075" w:type="dxa"/>
            <w:gridSpan w:val="2"/>
            <w:tcBorders>
              <w:left w:val="single" w:sz="4" w:space="0" w:color="auto"/>
            </w:tcBorders>
            <w:vAlign w:val="center"/>
          </w:tcPr>
          <w:p w14:paraId="762733F3" w14:textId="77777777" w:rsidR="00E969EC" w:rsidRDefault="00E969EC" w:rsidP="00C250C1">
            <w:pPr>
              <w:pStyle w:val="ListParagraph"/>
              <w:numPr>
                <w:ilvl w:val="0"/>
                <w:numId w:val="11"/>
              </w:numPr>
              <w:spacing w:before="80" w:after="0"/>
              <w:ind w:left="307" w:hanging="284"/>
            </w:pPr>
            <w:r>
              <w:t xml:space="preserve">Brokers clinical and research expertise at a local, statewide, national and/or international level </w:t>
            </w:r>
          </w:p>
        </w:tc>
        <w:tc>
          <w:tcPr>
            <w:tcW w:w="1276" w:type="dxa"/>
            <w:tcBorders>
              <w:right w:val="single" w:sz="4" w:space="0" w:color="auto"/>
            </w:tcBorders>
          </w:tcPr>
          <w:p w14:paraId="5900F5C0" w14:textId="77777777" w:rsidR="00E969EC" w:rsidRDefault="00E969EC" w:rsidP="00375106">
            <w:pPr>
              <w:spacing w:before="80"/>
            </w:pPr>
          </w:p>
        </w:tc>
      </w:tr>
      <w:tr w:rsidR="00E969EC" w14:paraId="01A45611" w14:textId="77777777" w:rsidTr="00B055D7">
        <w:tc>
          <w:tcPr>
            <w:tcW w:w="8075" w:type="dxa"/>
            <w:gridSpan w:val="2"/>
            <w:tcBorders>
              <w:left w:val="single" w:sz="4" w:space="0" w:color="auto"/>
            </w:tcBorders>
            <w:vAlign w:val="center"/>
          </w:tcPr>
          <w:p w14:paraId="094C8938" w14:textId="77777777" w:rsidR="00E969EC" w:rsidRDefault="00E969EC" w:rsidP="00C250C1">
            <w:pPr>
              <w:pStyle w:val="ListParagraph"/>
              <w:numPr>
                <w:ilvl w:val="0"/>
                <w:numId w:val="11"/>
              </w:numPr>
              <w:spacing w:before="80" w:after="0"/>
              <w:ind w:left="307" w:hanging="284"/>
            </w:pPr>
            <w:r>
              <w:t xml:space="preserve">Influences patient care by combining expert clinical and research skills </w:t>
            </w:r>
          </w:p>
        </w:tc>
        <w:tc>
          <w:tcPr>
            <w:tcW w:w="1276" w:type="dxa"/>
            <w:tcBorders>
              <w:right w:val="single" w:sz="4" w:space="0" w:color="auto"/>
            </w:tcBorders>
          </w:tcPr>
          <w:p w14:paraId="6FF0BD8A" w14:textId="77777777" w:rsidR="00E969EC" w:rsidRDefault="00E969EC" w:rsidP="00375106">
            <w:pPr>
              <w:spacing w:before="80"/>
            </w:pPr>
          </w:p>
        </w:tc>
      </w:tr>
      <w:tr w:rsidR="00E969EC" w14:paraId="6AFBAC1D" w14:textId="77777777" w:rsidTr="00B055D7">
        <w:tc>
          <w:tcPr>
            <w:tcW w:w="8075" w:type="dxa"/>
            <w:gridSpan w:val="2"/>
            <w:tcBorders>
              <w:left w:val="single" w:sz="4" w:space="0" w:color="auto"/>
            </w:tcBorders>
            <w:vAlign w:val="center"/>
          </w:tcPr>
          <w:p w14:paraId="18867244" w14:textId="77777777" w:rsidR="00E969EC" w:rsidRDefault="00E969EC" w:rsidP="00C250C1">
            <w:pPr>
              <w:pStyle w:val="ListParagraph"/>
              <w:numPr>
                <w:ilvl w:val="0"/>
                <w:numId w:val="11"/>
              </w:numPr>
              <w:spacing w:before="80" w:after="0"/>
              <w:ind w:left="307" w:hanging="284"/>
            </w:pPr>
            <w:r>
              <w:t xml:space="preserve">Generates innovative research-related ideas and puts them into action within clinical/healthcare area or organisation </w:t>
            </w:r>
          </w:p>
        </w:tc>
        <w:tc>
          <w:tcPr>
            <w:tcW w:w="1276" w:type="dxa"/>
            <w:tcBorders>
              <w:right w:val="single" w:sz="4" w:space="0" w:color="auto"/>
            </w:tcBorders>
          </w:tcPr>
          <w:p w14:paraId="78DA54FF" w14:textId="77777777" w:rsidR="00E969EC" w:rsidRDefault="00E969EC" w:rsidP="00375106">
            <w:pPr>
              <w:spacing w:before="80"/>
            </w:pPr>
          </w:p>
        </w:tc>
      </w:tr>
      <w:tr w:rsidR="00E969EC" w14:paraId="079DC8AB" w14:textId="77777777" w:rsidTr="00B055D7">
        <w:tc>
          <w:tcPr>
            <w:tcW w:w="8075" w:type="dxa"/>
            <w:gridSpan w:val="2"/>
            <w:tcBorders>
              <w:left w:val="single" w:sz="4" w:space="0" w:color="auto"/>
            </w:tcBorders>
            <w:vAlign w:val="center"/>
          </w:tcPr>
          <w:p w14:paraId="5406C54D" w14:textId="77777777" w:rsidR="00E969EC" w:rsidRDefault="00E969EC" w:rsidP="00C250C1">
            <w:pPr>
              <w:pStyle w:val="ListParagraph"/>
              <w:numPr>
                <w:ilvl w:val="0"/>
                <w:numId w:val="11"/>
              </w:numPr>
              <w:spacing w:before="80" w:after="0"/>
              <w:ind w:left="307" w:hanging="284"/>
            </w:pPr>
            <w:r>
              <w:t xml:space="preserve">Consults and collaborates with healthcare professionals, consumers, and other relevant health service staff to develop and conduct practice-relevant research appropriate to the healthcare setting </w:t>
            </w:r>
          </w:p>
        </w:tc>
        <w:tc>
          <w:tcPr>
            <w:tcW w:w="1276" w:type="dxa"/>
            <w:tcBorders>
              <w:right w:val="single" w:sz="4" w:space="0" w:color="auto"/>
            </w:tcBorders>
          </w:tcPr>
          <w:p w14:paraId="22CC030D" w14:textId="77777777" w:rsidR="00E969EC" w:rsidRDefault="00E969EC" w:rsidP="00375106">
            <w:pPr>
              <w:spacing w:before="80"/>
            </w:pPr>
          </w:p>
        </w:tc>
      </w:tr>
      <w:tr w:rsidR="00E969EC" w14:paraId="05B6B4A0" w14:textId="77777777" w:rsidTr="00B055D7">
        <w:tc>
          <w:tcPr>
            <w:tcW w:w="8075" w:type="dxa"/>
            <w:gridSpan w:val="2"/>
            <w:tcBorders>
              <w:left w:val="single" w:sz="4" w:space="0" w:color="auto"/>
            </w:tcBorders>
            <w:vAlign w:val="center"/>
          </w:tcPr>
          <w:p w14:paraId="4B27EB69" w14:textId="77777777" w:rsidR="00E969EC" w:rsidRDefault="00E969EC" w:rsidP="00C250C1">
            <w:pPr>
              <w:pStyle w:val="ListParagraph"/>
              <w:numPr>
                <w:ilvl w:val="0"/>
                <w:numId w:val="11"/>
              </w:numPr>
              <w:spacing w:before="80" w:after="0"/>
              <w:ind w:left="307" w:hanging="284"/>
            </w:pPr>
            <w:r>
              <w:t>Navigates the interaction between healthcare and research roles including ethical complexities and governance requirements</w:t>
            </w:r>
          </w:p>
        </w:tc>
        <w:tc>
          <w:tcPr>
            <w:tcW w:w="1276" w:type="dxa"/>
            <w:tcBorders>
              <w:bottom w:val="single" w:sz="12" w:space="0" w:color="auto"/>
              <w:right w:val="single" w:sz="4" w:space="0" w:color="auto"/>
            </w:tcBorders>
          </w:tcPr>
          <w:p w14:paraId="557F0A30" w14:textId="77777777" w:rsidR="00E969EC" w:rsidRDefault="00E969EC" w:rsidP="00375106">
            <w:pPr>
              <w:spacing w:before="80"/>
            </w:pPr>
          </w:p>
        </w:tc>
      </w:tr>
      <w:tr w:rsidR="00E969EC" w14:paraId="4821C8D3" w14:textId="77777777" w:rsidTr="00B055D7">
        <w:trPr>
          <w:gridBefore w:val="1"/>
          <w:wBefore w:w="5524" w:type="dxa"/>
        </w:trPr>
        <w:tc>
          <w:tcPr>
            <w:tcW w:w="2551" w:type="dxa"/>
            <w:tcBorders>
              <w:left w:val="single" w:sz="4" w:space="0" w:color="auto"/>
              <w:right w:val="single" w:sz="12" w:space="0" w:color="auto"/>
            </w:tcBorders>
            <w:vAlign w:val="center"/>
          </w:tcPr>
          <w:p w14:paraId="4D3C01CA" w14:textId="77777777" w:rsidR="00E969EC" w:rsidRPr="00EA4EDD" w:rsidRDefault="00E969EC" w:rsidP="00B055D7">
            <w:pPr>
              <w:jc w:val="right"/>
              <w:rPr>
                <w:b/>
                <w:bCs/>
              </w:rPr>
            </w:pPr>
            <w:r w:rsidRPr="00EA4EDD">
              <w:rPr>
                <w:b/>
                <w:bCs/>
              </w:rPr>
              <w:t xml:space="preserve">Total </w:t>
            </w:r>
          </w:p>
        </w:tc>
        <w:tc>
          <w:tcPr>
            <w:tcW w:w="1276" w:type="dxa"/>
            <w:tcBorders>
              <w:top w:val="single" w:sz="12" w:space="0" w:color="auto"/>
              <w:left w:val="single" w:sz="12" w:space="0" w:color="auto"/>
              <w:right w:val="single" w:sz="12" w:space="0" w:color="auto"/>
            </w:tcBorders>
          </w:tcPr>
          <w:p w14:paraId="121D8DE8" w14:textId="77777777" w:rsidR="00E969EC" w:rsidRDefault="00E969EC" w:rsidP="00B055D7">
            <w:pPr>
              <w:rPr>
                <w:b/>
                <w:bCs/>
              </w:rPr>
            </w:pPr>
          </w:p>
          <w:p w14:paraId="12D9C9DC" w14:textId="77777777" w:rsidR="00E969EC" w:rsidRPr="00EA4EDD" w:rsidRDefault="00E969EC" w:rsidP="00B055D7">
            <w:pPr>
              <w:rPr>
                <w:b/>
                <w:bCs/>
              </w:rPr>
            </w:pPr>
          </w:p>
        </w:tc>
      </w:tr>
      <w:tr w:rsidR="00E969EC" w14:paraId="52609E43" w14:textId="77777777" w:rsidTr="00B055D7">
        <w:trPr>
          <w:gridBefore w:val="1"/>
          <w:wBefore w:w="5524" w:type="dxa"/>
        </w:trPr>
        <w:tc>
          <w:tcPr>
            <w:tcW w:w="2551" w:type="dxa"/>
            <w:tcBorders>
              <w:left w:val="single" w:sz="4" w:space="0" w:color="auto"/>
              <w:right w:val="single" w:sz="12" w:space="0" w:color="auto"/>
            </w:tcBorders>
            <w:vAlign w:val="center"/>
          </w:tcPr>
          <w:p w14:paraId="53222091" w14:textId="77777777" w:rsidR="00E969EC" w:rsidRPr="00EA4EDD" w:rsidRDefault="00E969EC" w:rsidP="00B055D7">
            <w:pPr>
              <w:jc w:val="right"/>
              <w:rPr>
                <w:b/>
                <w:bCs/>
              </w:rPr>
            </w:pPr>
            <w:r>
              <w:rPr>
                <w:b/>
                <w:bCs/>
              </w:rPr>
              <w:t>Mean (d</w:t>
            </w:r>
            <w:r w:rsidRPr="00EA4EDD">
              <w:rPr>
                <w:b/>
                <w:bCs/>
              </w:rPr>
              <w:t xml:space="preserve">ivide by </w:t>
            </w:r>
            <w:r>
              <w:rPr>
                <w:b/>
                <w:bCs/>
              </w:rPr>
              <w:t>10)</w:t>
            </w:r>
          </w:p>
        </w:tc>
        <w:tc>
          <w:tcPr>
            <w:tcW w:w="1276" w:type="dxa"/>
            <w:tcBorders>
              <w:left w:val="single" w:sz="12" w:space="0" w:color="auto"/>
              <w:bottom w:val="single" w:sz="12" w:space="0" w:color="auto"/>
              <w:right w:val="single" w:sz="12" w:space="0" w:color="auto"/>
            </w:tcBorders>
          </w:tcPr>
          <w:p w14:paraId="5F483350" w14:textId="77777777" w:rsidR="00E969EC" w:rsidRDefault="00E969EC" w:rsidP="00B055D7">
            <w:pPr>
              <w:rPr>
                <w:b/>
                <w:bCs/>
              </w:rPr>
            </w:pPr>
          </w:p>
          <w:p w14:paraId="6FE57FB1" w14:textId="77777777" w:rsidR="00E969EC" w:rsidRPr="00EA4EDD" w:rsidRDefault="00E969EC" w:rsidP="00B055D7">
            <w:pPr>
              <w:rPr>
                <w:b/>
                <w:bCs/>
              </w:rPr>
            </w:pPr>
          </w:p>
        </w:tc>
      </w:tr>
    </w:tbl>
    <w:p w14:paraId="5FA45F02" w14:textId="77777777" w:rsidR="00E969EC" w:rsidRDefault="00E969EC" w:rsidP="00E969EC">
      <w:pPr>
        <w:pStyle w:val="paragraph"/>
        <w:spacing w:before="0" w:beforeAutospacing="0" w:after="0" w:afterAutospacing="0"/>
        <w:jc w:val="both"/>
        <w:textAlignment w:val="baseline"/>
        <w:rPr>
          <w:rStyle w:val="normaltextrun"/>
          <w:rFonts w:ascii="Fira Sans" w:hAnsi="Fira Sans"/>
          <w:b/>
          <w:bCs/>
          <w:color w:val="ADD208"/>
          <w:sz w:val="21"/>
          <w:szCs w:val="21"/>
        </w:rPr>
      </w:pPr>
    </w:p>
    <w:p w14:paraId="3FDDB46E" w14:textId="77777777" w:rsidR="00E969EC" w:rsidRDefault="00E969EC" w:rsidP="00E969EC">
      <w:pPr>
        <w:rPr>
          <w:rStyle w:val="normaltextrun"/>
          <w:rFonts w:eastAsia="Times New Roman" w:cs="Times New Roman"/>
          <w:b/>
          <w:bCs/>
          <w:color w:val="ADD208"/>
          <w:lang w:eastAsia="en-AU"/>
        </w:rPr>
      </w:pPr>
      <w:r>
        <w:rPr>
          <w:rStyle w:val="normaltextrun"/>
          <w:b/>
          <w:bCs/>
          <w:color w:val="ADD208"/>
        </w:rPr>
        <w:br w:type="page"/>
      </w:r>
    </w:p>
    <w:p w14:paraId="033EDA3A" w14:textId="56B9D146" w:rsidR="00B175F9" w:rsidRPr="00B175F9" w:rsidRDefault="00B175F9" w:rsidP="00B175F9">
      <w:pPr>
        <w:pStyle w:val="Heading4"/>
        <w:rPr>
          <w:rStyle w:val="normaltextrun"/>
          <w:color w:val="FFC000"/>
          <w:sz w:val="28"/>
          <w:szCs w:val="28"/>
        </w:rPr>
      </w:pPr>
      <w:bookmarkStart w:id="9" w:name="_Toc172718922"/>
      <w:r>
        <w:rPr>
          <w:rStyle w:val="normaltextrun"/>
          <w:b/>
          <w:bCs/>
          <w:color w:val="ADD208"/>
          <w:sz w:val="28"/>
          <w:szCs w:val="28"/>
        </w:rPr>
        <w:lastRenderedPageBreak/>
        <w:t>Domain</w:t>
      </w:r>
      <w:r w:rsidR="00E969EC" w:rsidRPr="00B175F9">
        <w:rPr>
          <w:rStyle w:val="normaltextrun"/>
          <w:b/>
          <w:bCs/>
          <w:color w:val="ADD208"/>
          <w:sz w:val="28"/>
          <w:szCs w:val="28"/>
        </w:rPr>
        <w:t xml:space="preserve"> 4: Research leadership and strategy</w:t>
      </w:r>
      <w:bookmarkEnd w:id="9"/>
    </w:p>
    <w:p w14:paraId="375FBE99" w14:textId="32626163" w:rsidR="00E969EC" w:rsidRDefault="00E969EC" w:rsidP="00C31EA2">
      <w:pPr>
        <w:pStyle w:val="paragraph"/>
        <w:spacing w:before="0" w:beforeAutospacing="0" w:after="120" w:afterAutospacing="0" w:line="276" w:lineRule="auto"/>
        <w:jc w:val="both"/>
        <w:textAlignment w:val="baseline"/>
        <w:rPr>
          <w:rStyle w:val="normaltextrun"/>
          <w:rFonts w:ascii="Fira Sans" w:hAnsi="Fira Sans"/>
          <w:color w:val="000000"/>
          <w:sz w:val="21"/>
          <w:szCs w:val="21"/>
          <w:lang w:val="en-US"/>
        </w:rPr>
      </w:pPr>
      <w:r w:rsidRPr="00F47447">
        <w:rPr>
          <w:rStyle w:val="normaltextrun"/>
          <w:rFonts w:ascii="Fira Sans" w:hAnsi="Fira Sans"/>
          <w:color w:val="000000"/>
          <w:sz w:val="21"/>
          <w:szCs w:val="21"/>
          <w:lang w:val="en-US"/>
        </w:rPr>
        <w:t>This domain includes those competencies required to lead research strategy, research projects, or teams, including research staff.</w:t>
      </w:r>
    </w:p>
    <w:tbl>
      <w:tblPr>
        <w:tblStyle w:val="TableGrid"/>
        <w:tblW w:w="9351" w:type="dxa"/>
        <w:tblBorders>
          <w:left w:val="none" w:sz="0" w:space="0" w:color="auto"/>
          <w:right w:val="none" w:sz="0" w:space="0" w:color="auto"/>
        </w:tblBorders>
        <w:tblLook w:val="04A0" w:firstRow="1" w:lastRow="0" w:firstColumn="1" w:lastColumn="0" w:noHBand="0" w:noVBand="1"/>
      </w:tblPr>
      <w:tblGrid>
        <w:gridCol w:w="5524"/>
        <w:gridCol w:w="2551"/>
        <w:gridCol w:w="1276"/>
      </w:tblGrid>
      <w:tr w:rsidR="00E969EC" w14:paraId="4B9AA7B1" w14:textId="77777777" w:rsidTr="00B055D7">
        <w:tc>
          <w:tcPr>
            <w:tcW w:w="8075" w:type="dxa"/>
            <w:gridSpan w:val="2"/>
            <w:tcBorders>
              <w:left w:val="single" w:sz="4" w:space="0" w:color="auto"/>
            </w:tcBorders>
          </w:tcPr>
          <w:p w14:paraId="2EB740D6" w14:textId="77777777" w:rsidR="00E969EC" w:rsidRPr="007655D8" w:rsidRDefault="00E969EC" w:rsidP="00B055D7">
            <w:pPr>
              <w:spacing w:before="120" w:after="120"/>
              <w:rPr>
                <w:b/>
                <w:bCs/>
              </w:rPr>
            </w:pPr>
            <w:r w:rsidRPr="007655D8">
              <w:rPr>
                <w:b/>
                <w:bCs/>
              </w:rPr>
              <w:t>C</w:t>
            </w:r>
            <w:r>
              <w:rPr>
                <w:b/>
                <w:bCs/>
              </w:rPr>
              <w:t>apability</w:t>
            </w:r>
          </w:p>
        </w:tc>
        <w:tc>
          <w:tcPr>
            <w:tcW w:w="1276" w:type="dxa"/>
            <w:tcBorders>
              <w:right w:val="single" w:sz="4" w:space="0" w:color="auto"/>
            </w:tcBorders>
          </w:tcPr>
          <w:p w14:paraId="473F11A8" w14:textId="77777777" w:rsidR="00E969EC" w:rsidRDefault="00E969EC" w:rsidP="00B175F9">
            <w:pPr>
              <w:spacing w:before="120"/>
              <w:rPr>
                <w:b/>
                <w:bCs/>
              </w:rPr>
            </w:pPr>
            <w:r w:rsidRPr="007655D8">
              <w:rPr>
                <w:b/>
                <w:bCs/>
              </w:rPr>
              <w:t>Score</w:t>
            </w:r>
            <w:r>
              <w:rPr>
                <w:b/>
                <w:bCs/>
              </w:rPr>
              <w:t xml:space="preserve"> (1-5)</w:t>
            </w:r>
          </w:p>
          <w:p w14:paraId="5995318C" w14:textId="77777777" w:rsidR="00E969EC" w:rsidRPr="007655D8" w:rsidRDefault="00E969EC" w:rsidP="00B175F9">
            <w:pPr>
              <w:rPr>
                <w:b/>
                <w:bCs/>
              </w:rPr>
            </w:pPr>
            <w:r w:rsidRPr="001003F3">
              <w:rPr>
                <w:b/>
                <w:bCs/>
                <w:sz w:val="12"/>
                <w:szCs w:val="12"/>
              </w:rPr>
              <w:t>(0.5 scale allowed)</w:t>
            </w:r>
          </w:p>
        </w:tc>
      </w:tr>
      <w:tr w:rsidR="00E969EC" w14:paraId="50E84C51" w14:textId="77777777" w:rsidTr="00B055D7">
        <w:tc>
          <w:tcPr>
            <w:tcW w:w="8075" w:type="dxa"/>
            <w:gridSpan w:val="2"/>
            <w:tcBorders>
              <w:left w:val="single" w:sz="4" w:space="0" w:color="auto"/>
            </w:tcBorders>
            <w:vAlign w:val="center"/>
          </w:tcPr>
          <w:p w14:paraId="0720175B" w14:textId="77777777" w:rsidR="00E969EC" w:rsidRDefault="00E969EC" w:rsidP="00C250C1">
            <w:pPr>
              <w:pStyle w:val="ListParagraph"/>
              <w:numPr>
                <w:ilvl w:val="0"/>
                <w:numId w:val="12"/>
              </w:numPr>
              <w:spacing w:before="80" w:after="0"/>
              <w:ind w:left="307" w:hanging="284"/>
            </w:pPr>
            <w:r>
              <w:t xml:space="preserve">Challenges traditional ways of thinking within area of research and/or clinical expertise </w:t>
            </w:r>
          </w:p>
        </w:tc>
        <w:tc>
          <w:tcPr>
            <w:tcW w:w="1276" w:type="dxa"/>
            <w:tcBorders>
              <w:right w:val="single" w:sz="4" w:space="0" w:color="auto"/>
            </w:tcBorders>
          </w:tcPr>
          <w:p w14:paraId="752CC0AB" w14:textId="77777777" w:rsidR="00E969EC" w:rsidRDefault="00E969EC" w:rsidP="00B055D7"/>
        </w:tc>
      </w:tr>
      <w:tr w:rsidR="00E969EC" w14:paraId="4DC94F3B" w14:textId="77777777" w:rsidTr="00B055D7">
        <w:tc>
          <w:tcPr>
            <w:tcW w:w="8075" w:type="dxa"/>
            <w:gridSpan w:val="2"/>
            <w:tcBorders>
              <w:left w:val="single" w:sz="4" w:space="0" w:color="auto"/>
            </w:tcBorders>
            <w:vAlign w:val="center"/>
          </w:tcPr>
          <w:p w14:paraId="7AC4A45A" w14:textId="77777777" w:rsidR="00E969EC" w:rsidRDefault="00E969EC" w:rsidP="00C250C1">
            <w:pPr>
              <w:pStyle w:val="ListParagraph"/>
              <w:numPr>
                <w:ilvl w:val="0"/>
                <w:numId w:val="12"/>
              </w:numPr>
              <w:spacing w:before="80" w:after="0"/>
              <w:ind w:left="307" w:hanging="284"/>
            </w:pPr>
            <w:r>
              <w:t xml:space="preserve">Understands the strategic landscape across research and healthcare and anticipates future directions and promising ideas </w:t>
            </w:r>
          </w:p>
        </w:tc>
        <w:tc>
          <w:tcPr>
            <w:tcW w:w="1276" w:type="dxa"/>
            <w:tcBorders>
              <w:right w:val="single" w:sz="4" w:space="0" w:color="auto"/>
            </w:tcBorders>
          </w:tcPr>
          <w:p w14:paraId="64E2043C" w14:textId="77777777" w:rsidR="00E969EC" w:rsidRDefault="00E969EC" w:rsidP="00B055D7"/>
        </w:tc>
      </w:tr>
      <w:tr w:rsidR="00E969EC" w14:paraId="37DB1784" w14:textId="77777777" w:rsidTr="00B055D7">
        <w:tc>
          <w:tcPr>
            <w:tcW w:w="8075" w:type="dxa"/>
            <w:gridSpan w:val="2"/>
            <w:tcBorders>
              <w:left w:val="single" w:sz="4" w:space="0" w:color="auto"/>
            </w:tcBorders>
            <w:vAlign w:val="center"/>
          </w:tcPr>
          <w:p w14:paraId="3EF177AE" w14:textId="77777777" w:rsidR="00E969EC" w:rsidRDefault="00E969EC" w:rsidP="00C250C1">
            <w:pPr>
              <w:pStyle w:val="ListParagraph"/>
              <w:numPr>
                <w:ilvl w:val="0"/>
                <w:numId w:val="12"/>
              </w:numPr>
              <w:spacing w:before="80" w:after="0"/>
              <w:ind w:left="307" w:hanging="284"/>
            </w:pPr>
            <w:r>
              <w:t xml:space="preserve">Contributes to or leads the development of research strategies and communicates strategy to the relevant stakeholders  </w:t>
            </w:r>
          </w:p>
        </w:tc>
        <w:tc>
          <w:tcPr>
            <w:tcW w:w="1276" w:type="dxa"/>
            <w:tcBorders>
              <w:right w:val="single" w:sz="4" w:space="0" w:color="auto"/>
            </w:tcBorders>
          </w:tcPr>
          <w:p w14:paraId="5089219B" w14:textId="77777777" w:rsidR="00E969EC" w:rsidRDefault="00E969EC" w:rsidP="00B055D7"/>
        </w:tc>
      </w:tr>
      <w:tr w:rsidR="00E969EC" w14:paraId="2817C804" w14:textId="77777777" w:rsidTr="00B055D7">
        <w:tc>
          <w:tcPr>
            <w:tcW w:w="8075" w:type="dxa"/>
            <w:gridSpan w:val="2"/>
            <w:tcBorders>
              <w:left w:val="single" w:sz="4" w:space="0" w:color="auto"/>
            </w:tcBorders>
            <w:vAlign w:val="center"/>
          </w:tcPr>
          <w:p w14:paraId="6B22057B" w14:textId="77777777" w:rsidR="00E969EC" w:rsidRDefault="00E969EC" w:rsidP="00C250C1">
            <w:pPr>
              <w:pStyle w:val="ListParagraph"/>
              <w:numPr>
                <w:ilvl w:val="0"/>
                <w:numId w:val="12"/>
              </w:numPr>
              <w:spacing w:before="80" w:after="0"/>
              <w:ind w:left="307" w:hanging="284"/>
            </w:pPr>
            <w:r>
              <w:t xml:space="preserve">Shapes and contributes to local policy and procedures </w:t>
            </w:r>
          </w:p>
        </w:tc>
        <w:tc>
          <w:tcPr>
            <w:tcW w:w="1276" w:type="dxa"/>
            <w:tcBorders>
              <w:right w:val="single" w:sz="4" w:space="0" w:color="auto"/>
            </w:tcBorders>
          </w:tcPr>
          <w:p w14:paraId="13393A6B" w14:textId="77777777" w:rsidR="00E969EC" w:rsidRDefault="00E969EC" w:rsidP="00B055D7"/>
          <w:p w14:paraId="5940DAD3" w14:textId="77777777" w:rsidR="00E969EC" w:rsidRDefault="00E969EC" w:rsidP="00B055D7"/>
        </w:tc>
      </w:tr>
      <w:tr w:rsidR="00E969EC" w14:paraId="1D236FF4" w14:textId="77777777" w:rsidTr="00B055D7">
        <w:tc>
          <w:tcPr>
            <w:tcW w:w="8075" w:type="dxa"/>
            <w:gridSpan w:val="2"/>
            <w:tcBorders>
              <w:left w:val="single" w:sz="4" w:space="0" w:color="auto"/>
            </w:tcBorders>
            <w:vAlign w:val="center"/>
          </w:tcPr>
          <w:p w14:paraId="3361027E" w14:textId="77777777" w:rsidR="00E969EC" w:rsidRDefault="00E969EC" w:rsidP="00C250C1">
            <w:pPr>
              <w:pStyle w:val="ListParagraph"/>
              <w:numPr>
                <w:ilvl w:val="0"/>
                <w:numId w:val="12"/>
              </w:numPr>
              <w:spacing w:before="80" w:after="0"/>
              <w:ind w:left="307" w:hanging="284"/>
            </w:pPr>
            <w:r>
              <w:t xml:space="preserve">Promotes and supports good research practices and governance in line with relevant standards and legislation </w:t>
            </w:r>
          </w:p>
        </w:tc>
        <w:tc>
          <w:tcPr>
            <w:tcW w:w="1276" w:type="dxa"/>
            <w:tcBorders>
              <w:right w:val="single" w:sz="4" w:space="0" w:color="auto"/>
            </w:tcBorders>
          </w:tcPr>
          <w:p w14:paraId="2BA968BA" w14:textId="77777777" w:rsidR="00E969EC" w:rsidRDefault="00E969EC" w:rsidP="00B055D7"/>
        </w:tc>
      </w:tr>
      <w:tr w:rsidR="00E969EC" w14:paraId="3A0ECB68" w14:textId="77777777" w:rsidTr="00B055D7">
        <w:tc>
          <w:tcPr>
            <w:tcW w:w="8075" w:type="dxa"/>
            <w:gridSpan w:val="2"/>
            <w:tcBorders>
              <w:left w:val="single" w:sz="4" w:space="0" w:color="auto"/>
            </w:tcBorders>
            <w:vAlign w:val="center"/>
          </w:tcPr>
          <w:p w14:paraId="738AA8F2" w14:textId="77777777" w:rsidR="00E969EC" w:rsidRDefault="00E969EC" w:rsidP="00C250C1">
            <w:pPr>
              <w:pStyle w:val="ListParagraph"/>
              <w:numPr>
                <w:ilvl w:val="0"/>
                <w:numId w:val="12"/>
              </w:numPr>
              <w:spacing w:before="80" w:after="0"/>
              <w:ind w:left="307" w:hanging="284"/>
            </w:pPr>
            <w:r>
              <w:t xml:space="preserve">Creates opportunities for and promotes the skills and research careers of others </w:t>
            </w:r>
          </w:p>
        </w:tc>
        <w:tc>
          <w:tcPr>
            <w:tcW w:w="1276" w:type="dxa"/>
            <w:tcBorders>
              <w:right w:val="single" w:sz="4" w:space="0" w:color="auto"/>
            </w:tcBorders>
          </w:tcPr>
          <w:p w14:paraId="29804CCB" w14:textId="77777777" w:rsidR="00E969EC" w:rsidRDefault="00E969EC" w:rsidP="00B055D7"/>
        </w:tc>
      </w:tr>
      <w:tr w:rsidR="00E969EC" w14:paraId="3E839891" w14:textId="77777777" w:rsidTr="00B055D7">
        <w:tc>
          <w:tcPr>
            <w:tcW w:w="8075" w:type="dxa"/>
            <w:gridSpan w:val="2"/>
            <w:tcBorders>
              <w:left w:val="single" w:sz="4" w:space="0" w:color="auto"/>
            </w:tcBorders>
            <w:vAlign w:val="center"/>
          </w:tcPr>
          <w:p w14:paraId="649E2F71" w14:textId="77777777" w:rsidR="00E969EC" w:rsidRDefault="00E969EC" w:rsidP="00C250C1">
            <w:pPr>
              <w:pStyle w:val="ListParagraph"/>
              <w:numPr>
                <w:ilvl w:val="0"/>
                <w:numId w:val="12"/>
              </w:numPr>
              <w:spacing w:before="80" w:after="0"/>
              <w:ind w:left="307" w:hanging="284"/>
            </w:pPr>
            <w:r>
              <w:t xml:space="preserve">Initiates, leads, and sustains research projects and/or a program of research </w:t>
            </w:r>
          </w:p>
        </w:tc>
        <w:tc>
          <w:tcPr>
            <w:tcW w:w="1276" w:type="dxa"/>
            <w:tcBorders>
              <w:right w:val="single" w:sz="4" w:space="0" w:color="auto"/>
            </w:tcBorders>
          </w:tcPr>
          <w:p w14:paraId="238EFA03" w14:textId="77777777" w:rsidR="00E969EC" w:rsidRDefault="00E969EC" w:rsidP="00B055D7"/>
          <w:p w14:paraId="6704CEEF" w14:textId="77777777" w:rsidR="00E969EC" w:rsidRDefault="00E969EC" w:rsidP="00B055D7"/>
        </w:tc>
      </w:tr>
      <w:tr w:rsidR="00E969EC" w14:paraId="249049B2" w14:textId="77777777" w:rsidTr="00B055D7">
        <w:tc>
          <w:tcPr>
            <w:tcW w:w="8075" w:type="dxa"/>
            <w:gridSpan w:val="2"/>
            <w:tcBorders>
              <w:left w:val="single" w:sz="4" w:space="0" w:color="auto"/>
            </w:tcBorders>
            <w:vAlign w:val="center"/>
          </w:tcPr>
          <w:p w14:paraId="5980C22C" w14:textId="77777777" w:rsidR="00E969EC" w:rsidRDefault="00E969EC" w:rsidP="00C250C1">
            <w:pPr>
              <w:pStyle w:val="ListParagraph"/>
              <w:numPr>
                <w:ilvl w:val="0"/>
                <w:numId w:val="12"/>
              </w:numPr>
              <w:spacing w:before="80" w:after="0"/>
              <w:ind w:left="307" w:hanging="284"/>
            </w:pPr>
            <w:r>
              <w:t xml:space="preserve">Establishes a reputation as a leader and drives agenda in research field </w:t>
            </w:r>
          </w:p>
        </w:tc>
        <w:tc>
          <w:tcPr>
            <w:tcW w:w="1276" w:type="dxa"/>
            <w:tcBorders>
              <w:right w:val="single" w:sz="4" w:space="0" w:color="auto"/>
            </w:tcBorders>
          </w:tcPr>
          <w:p w14:paraId="3BA60779" w14:textId="77777777" w:rsidR="00E969EC" w:rsidRDefault="00E969EC" w:rsidP="00B055D7"/>
          <w:p w14:paraId="2F211E33" w14:textId="77777777" w:rsidR="00E969EC" w:rsidRDefault="00E969EC" w:rsidP="00B055D7"/>
        </w:tc>
      </w:tr>
      <w:tr w:rsidR="00E969EC" w14:paraId="66C31940" w14:textId="77777777" w:rsidTr="00B055D7">
        <w:tc>
          <w:tcPr>
            <w:tcW w:w="8075" w:type="dxa"/>
            <w:gridSpan w:val="2"/>
            <w:tcBorders>
              <w:left w:val="single" w:sz="4" w:space="0" w:color="auto"/>
            </w:tcBorders>
            <w:vAlign w:val="center"/>
          </w:tcPr>
          <w:p w14:paraId="4E67E9DC" w14:textId="77777777" w:rsidR="00E969EC" w:rsidRDefault="00E969EC" w:rsidP="00C250C1">
            <w:pPr>
              <w:pStyle w:val="ListParagraph"/>
              <w:numPr>
                <w:ilvl w:val="0"/>
                <w:numId w:val="12"/>
              </w:numPr>
              <w:spacing w:before="80" w:after="0"/>
              <w:ind w:left="307" w:hanging="284"/>
            </w:pPr>
            <w:r>
              <w:t>Serves on key research committees within their organisation and beyond (e.g., strategic advisory committees, grant review panels)</w:t>
            </w:r>
          </w:p>
        </w:tc>
        <w:tc>
          <w:tcPr>
            <w:tcW w:w="1276" w:type="dxa"/>
            <w:tcBorders>
              <w:right w:val="single" w:sz="4" w:space="0" w:color="auto"/>
            </w:tcBorders>
          </w:tcPr>
          <w:p w14:paraId="03837F9B" w14:textId="77777777" w:rsidR="00E969EC" w:rsidRDefault="00E969EC" w:rsidP="00B055D7"/>
        </w:tc>
      </w:tr>
      <w:tr w:rsidR="00E969EC" w14:paraId="2707A384" w14:textId="77777777" w:rsidTr="00B055D7">
        <w:tc>
          <w:tcPr>
            <w:tcW w:w="8075" w:type="dxa"/>
            <w:gridSpan w:val="2"/>
            <w:tcBorders>
              <w:left w:val="single" w:sz="4" w:space="0" w:color="auto"/>
            </w:tcBorders>
            <w:vAlign w:val="center"/>
          </w:tcPr>
          <w:p w14:paraId="65AC9213" w14:textId="77777777" w:rsidR="00E969EC" w:rsidRDefault="00E969EC" w:rsidP="00C250C1">
            <w:pPr>
              <w:pStyle w:val="ListParagraph"/>
              <w:numPr>
                <w:ilvl w:val="0"/>
                <w:numId w:val="12"/>
              </w:numPr>
              <w:spacing w:before="80" w:after="0"/>
              <w:ind w:left="307" w:hanging="284"/>
            </w:pPr>
            <w:r>
              <w:t xml:space="preserve">Promotes a culture of equity and opportunity for all staff engaged in research </w:t>
            </w:r>
          </w:p>
        </w:tc>
        <w:tc>
          <w:tcPr>
            <w:tcW w:w="1276" w:type="dxa"/>
            <w:tcBorders>
              <w:right w:val="single" w:sz="4" w:space="0" w:color="auto"/>
            </w:tcBorders>
          </w:tcPr>
          <w:p w14:paraId="286CDD56" w14:textId="77777777" w:rsidR="00E969EC" w:rsidRDefault="00E969EC" w:rsidP="00B055D7"/>
          <w:p w14:paraId="7373FE70" w14:textId="77777777" w:rsidR="00E969EC" w:rsidRDefault="00E969EC" w:rsidP="00B055D7"/>
          <w:p w14:paraId="43F4F27E" w14:textId="77777777" w:rsidR="00E969EC" w:rsidRDefault="00E969EC" w:rsidP="00B055D7"/>
        </w:tc>
      </w:tr>
      <w:tr w:rsidR="00E969EC" w14:paraId="12C45A11" w14:textId="77777777" w:rsidTr="00B055D7">
        <w:tc>
          <w:tcPr>
            <w:tcW w:w="8075" w:type="dxa"/>
            <w:gridSpan w:val="2"/>
            <w:tcBorders>
              <w:left w:val="single" w:sz="4" w:space="0" w:color="auto"/>
            </w:tcBorders>
            <w:vAlign w:val="center"/>
          </w:tcPr>
          <w:p w14:paraId="6B18CD53" w14:textId="77777777" w:rsidR="00E969EC" w:rsidRDefault="00E969EC" w:rsidP="00C250C1">
            <w:pPr>
              <w:pStyle w:val="ListParagraph"/>
              <w:numPr>
                <w:ilvl w:val="0"/>
                <w:numId w:val="12"/>
              </w:numPr>
              <w:spacing w:before="80" w:after="0"/>
              <w:ind w:left="307" w:hanging="284"/>
            </w:pPr>
            <w:r>
              <w:t xml:space="preserve">Forms research teams that are fit for purpose (including consumers as appropriate), appropriately navigates team </w:t>
            </w:r>
            <w:proofErr w:type="gramStart"/>
            <w:r>
              <w:t>dynamics</w:t>
            </w:r>
            <w:proofErr w:type="gramEnd"/>
            <w:r>
              <w:t xml:space="preserve"> and creates a positive team culture  </w:t>
            </w:r>
          </w:p>
        </w:tc>
        <w:tc>
          <w:tcPr>
            <w:tcW w:w="1276" w:type="dxa"/>
            <w:tcBorders>
              <w:right w:val="single" w:sz="4" w:space="0" w:color="auto"/>
            </w:tcBorders>
          </w:tcPr>
          <w:p w14:paraId="3189E935" w14:textId="77777777" w:rsidR="00E969EC" w:rsidRDefault="00E969EC" w:rsidP="00B055D7"/>
        </w:tc>
      </w:tr>
      <w:tr w:rsidR="00E969EC" w14:paraId="65BA1074" w14:textId="77777777" w:rsidTr="00B055D7">
        <w:tc>
          <w:tcPr>
            <w:tcW w:w="8075" w:type="dxa"/>
            <w:gridSpan w:val="2"/>
            <w:tcBorders>
              <w:left w:val="single" w:sz="4" w:space="0" w:color="auto"/>
            </w:tcBorders>
            <w:vAlign w:val="center"/>
          </w:tcPr>
          <w:p w14:paraId="11C0006A" w14:textId="77777777" w:rsidR="00E969EC" w:rsidRDefault="00E969EC" w:rsidP="00C250C1">
            <w:pPr>
              <w:pStyle w:val="ListParagraph"/>
              <w:numPr>
                <w:ilvl w:val="0"/>
                <w:numId w:val="12"/>
              </w:numPr>
              <w:spacing w:before="80" w:after="0"/>
              <w:ind w:left="307" w:hanging="284"/>
            </w:pPr>
            <w:r>
              <w:t xml:space="preserve">Establishes partnerships that enable the development of a clinical research workforce </w:t>
            </w:r>
          </w:p>
        </w:tc>
        <w:tc>
          <w:tcPr>
            <w:tcW w:w="1276" w:type="dxa"/>
            <w:tcBorders>
              <w:right w:val="single" w:sz="4" w:space="0" w:color="auto"/>
            </w:tcBorders>
          </w:tcPr>
          <w:p w14:paraId="0DDCABDE" w14:textId="77777777" w:rsidR="00E969EC" w:rsidRDefault="00E969EC" w:rsidP="00B055D7"/>
        </w:tc>
      </w:tr>
      <w:tr w:rsidR="00E969EC" w14:paraId="1EB8CD2E" w14:textId="77777777" w:rsidTr="00B055D7">
        <w:tc>
          <w:tcPr>
            <w:tcW w:w="8075" w:type="dxa"/>
            <w:gridSpan w:val="2"/>
            <w:tcBorders>
              <w:left w:val="single" w:sz="4" w:space="0" w:color="auto"/>
            </w:tcBorders>
            <w:vAlign w:val="center"/>
          </w:tcPr>
          <w:p w14:paraId="2E1623CF" w14:textId="77777777" w:rsidR="00E969EC" w:rsidRDefault="00E969EC" w:rsidP="00C250C1">
            <w:pPr>
              <w:pStyle w:val="ListParagraph"/>
              <w:numPr>
                <w:ilvl w:val="0"/>
                <w:numId w:val="12"/>
              </w:numPr>
              <w:spacing w:before="80" w:after="0"/>
              <w:ind w:left="307" w:hanging="284"/>
            </w:pPr>
            <w:r>
              <w:t xml:space="preserve">Engages in effective research workforce planning and research budget management </w:t>
            </w:r>
          </w:p>
        </w:tc>
        <w:tc>
          <w:tcPr>
            <w:tcW w:w="1276" w:type="dxa"/>
            <w:tcBorders>
              <w:right w:val="single" w:sz="4" w:space="0" w:color="auto"/>
            </w:tcBorders>
          </w:tcPr>
          <w:p w14:paraId="226884BB" w14:textId="77777777" w:rsidR="00E969EC" w:rsidRDefault="00E969EC" w:rsidP="00B055D7"/>
        </w:tc>
      </w:tr>
      <w:tr w:rsidR="00E969EC" w14:paraId="07327CA1" w14:textId="77777777" w:rsidTr="00B055D7">
        <w:tc>
          <w:tcPr>
            <w:tcW w:w="8075" w:type="dxa"/>
            <w:gridSpan w:val="2"/>
            <w:tcBorders>
              <w:left w:val="single" w:sz="4" w:space="0" w:color="auto"/>
            </w:tcBorders>
            <w:vAlign w:val="center"/>
          </w:tcPr>
          <w:p w14:paraId="32A42FFC" w14:textId="77777777" w:rsidR="00E969EC" w:rsidRDefault="00E969EC" w:rsidP="00C250C1">
            <w:pPr>
              <w:pStyle w:val="ListParagraph"/>
              <w:numPr>
                <w:ilvl w:val="0"/>
                <w:numId w:val="12"/>
              </w:numPr>
              <w:spacing w:before="80" w:after="0"/>
              <w:ind w:left="307" w:hanging="284"/>
            </w:pPr>
            <w:r>
              <w:t>Establishes, manages, and sustains research networks and collaborations across organisations to enhance the quality of research</w:t>
            </w:r>
          </w:p>
        </w:tc>
        <w:tc>
          <w:tcPr>
            <w:tcW w:w="1276" w:type="dxa"/>
            <w:tcBorders>
              <w:bottom w:val="single" w:sz="12" w:space="0" w:color="auto"/>
              <w:right w:val="single" w:sz="4" w:space="0" w:color="auto"/>
            </w:tcBorders>
          </w:tcPr>
          <w:p w14:paraId="5FD19AF4" w14:textId="77777777" w:rsidR="00E969EC" w:rsidRDefault="00E969EC" w:rsidP="00B055D7"/>
        </w:tc>
      </w:tr>
      <w:tr w:rsidR="00E969EC" w14:paraId="3410356A" w14:textId="77777777" w:rsidTr="00B055D7">
        <w:trPr>
          <w:gridBefore w:val="1"/>
          <w:wBefore w:w="5524" w:type="dxa"/>
        </w:trPr>
        <w:tc>
          <w:tcPr>
            <w:tcW w:w="2551" w:type="dxa"/>
            <w:tcBorders>
              <w:left w:val="single" w:sz="4" w:space="0" w:color="auto"/>
              <w:right w:val="single" w:sz="12" w:space="0" w:color="auto"/>
            </w:tcBorders>
            <w:vAlign w:val="center"/>
          </w:tcPr>
          <w:p w14:paraId="36E3D4E0" w14:textId="77777777" w:rsidR="00E969EC" w:rsidRPr="00EA4EDD" w:rsidRDefault="00E969EC" w:rsidP="00B055D7">
            <w:pPr>
              <w:jc w:val="right"/>
              <w:rPr>
                <w:b/>
                <w:bCs/>
              </w:rPr>
            </w:pPr>
            <w:r w:rsidRPr="00EA4EDD">
              <w:rPr>
                <w:b/>
                <w:bCs/>
              </w:rPr>
              <w:t xml:space="preserve">Total </w:t>
            </w:r>
          </w:p>
        </w:tc>
        <w:tc>
          <w:tcPr>
            <w:tcW w:w="1276" w:type="dxa"/>
            <w:tcBorders>
              <w:top w:val="single" w:sz="12" w:space="0" w:color="auto"/>
              <w:left w:val="single" w:sz="12" w:space="0" w:color="auto"/>
              <w:right w:val="single" w:sz="12" w:space="0" w:color="auto"/>
            </w:tcBorders>
          </w:tcPr>
          <w:p w14:paraId="5D6A6B8B" w14:textId="77777777" w:rsidR="00E969EC" w:rsidRDefault="00E969EC" w:rsidP="00B055D7">
            <w:pPr>
              <w:rPr>
                <w:b/>
                <w:bCs/>
              </w:rPr>
            </w:pPr>
          </w:p>
          <w:p w14:paraId="56AC88FD" w14:textId="77777777" w:rsidR="00E969EC" w:rsidRPr="00EA4EDD" w:rsidRDefault="00E969EC" w:rsidP="00B055D7">
            <w:pPr>
              <w:rPr>
                <w:b/>
                <w:bCs/>
              </w:rPr>
            </w:pPr>
          </w:p>
        </w:tc>
      </w:tr>
      <w:tr w:rsidR="00E969EC" w14:paraId="52348CCA" w14:textId="77777777" w:rsidTr="00B055D7">
        <w:trPr>
          <w:gridBefore w:val="1"/>
          <w:wBefore w:w="5524" w:type="dxa"/>
        </w:trPr>
        <w:tc>
          <w:tcPr>
            <w:tcW w:w="2551" w:type="dxa"/>
            <w:tcBorders>
              <w:left w:val="single" w:sz="4" w:space="0" w:color="auto"/>
              <w:right w:val="single" w:sz="12" w:space="0" w:color="auto"/>
            </w:tcBorders>
            <w:vAlign w:val="center"/>
          </w:tcPr>
          <w:p w14:paraId="6CDE05BD" w14:textId="77777777" w:rsidR="00E969EC" w:rsidRPr="00EA4EDD" w:rsidRDefault="00E969EC" w:rsidP="00B055D7">
            <w:pPr>
              <w:jc w:val="right"/>
              <w:rPr>
                <w:b/>
                <w:bCs/>
              </w:rPr>
            </w:pPr>
            <w:r>
              <w:rPr>
                <w:b/>
                <w:bCs/>
              </w:rPr>
              <w:t>Mean (d</w:t>
            </w:r>
            <w:r w:rsidRPr="00EA4EDD">
              <w:rPr>
                <w:b/>
                <w:bCs/>
              </w:rPr>
              <w:t xml:space="preserve">ivide by </w:t>
            </w:r>
            <w:r>
              <w:rPr>
                <w:b/>
                <w:bCs/>
              </w:rPr>
              <w:t>14)</w:t>
            </w:r>
          </w:p>
        </w:tc>
        <w:tc>
          <w:tcPr>
            <w:tcW w:w="1276" w:type="dxa"/>
            <w:tcBorders>
              <w:left w:val="single" w:sz="12" w:space="0" w:color="auto"/>
              <w:bottom w:val="single" w:sz="12" w:space="0" w:color="auto"/>
              <w:right w:val="single" w:sz="12" w:space="0" w:color="auto"/>
            </w:tcBorders>
          </w:tcPr>
          <w:p w14:paraId="1C8F0286" w14:textId="77777777" w:rsidR="00E969EC" w:rsidRDefault="00E969EC" w:rsidP="00B055D7">
            <w:pPr>
              <w:rPr>
                <w:b/>
                <w:bCs/>
              </w:rPr>
            </w:pPr>
          </w:p>
          <w:p w14:paraId="356080A8" w14:textId="77777777" w:rsidR="00E969EC" w:rsidRPr="00EA4EDD" w:rsidRDefault="00E969EC" w:rsidP="00B055D7">
            <w:pPr>
              <w:rPr>
                <w:b/>
                <w:bCs/>
              </w:rPr>
            </w:pPr>
          </w:p>
        </w:tc>
      </w:tr>
    </w:tbl>
    <w:p w14:paraId="450A0078" w14:textId="67DA885F" w:rsidR="00E969EC" w:rsidRDefault="00E969EC" w:rsidP="00E969EC">
      <w:pPr>
        <w:rPr>
          <w:rStyle w:val="normaltextrun"/>
          <w:rFonts w:eastAsia="Times New Roman" w:cs="Times New Roman"/>
          <w:b/>
          <w:bCs/>
          <w:color w:val="5B9BD5"/>
          <w:lang w:eastAsia="en-AU"/>
        </w:rPr>
      </w:pPr>
    </w:p>
    <w:p w14:paraId="18030FEF" w14:textId="77777777" w:rsidR="00C31EA2" w:rsidRDefault="00C31EA2">
      <w:pPr>
        <w:rPr>
          <w:rStyle w:val="normaltextrun"/>
          <w:rFonts w:eastAsia="Times New Roman" w:cs="Times New Roman"/>
          <w:b/>
          <w:bCs/>
          <w:color w:val="5B9BD5"/>
          <w:lang w:val="en-AU" w:eastAsia="en-AU"/>
        </w:rPr>
      </w:pPr>
      <w:r>
        <w:rPr>
          <w:rStyle w:val="normaltextrun"/>
          <w:b/>
          <w:bCs/>
          <w:color w:val="5B9BD5"/>
        </w:rPr>
        <w:br w:type="page"/>
      </w:r>
    </w:p>
    <w:p w14:paraId="4AE2696E" w14:textId="483D8429" w:rsidR="00C31EA2" w:rsidRPr="00C31EA2" w:rsidRDefault="00C31EA2" w:rsidP="00C31EA2">
      <w:pPr>
        <w:pStyle w:val="Heading4"/>
        <w:spacing w:before="120"/>
        <w:rPr>
          <w:rStyle w:val="normaltextrun"/>
          <w:b/>
          <w:bCs/>
          <w:color w:val="5B9BD5"/>
          <w:sz w:val="28"/>
          <w:szCs w:val="28"/>
        </w:rPr>
      </w:pPr>
      <w:bookmarkStart w:id="10" w:name="_Toc172718923"/>
      <w:r>
        <w:rPr>
          <w:rStyle w:val="normaltextrun"/>
          <w:b/>
          <w:bCs/>
          <w:color w:val="5B9BD5"/>
          <w:sz w:val="28"/>
          <w:szCs w:val="28"/>
        </w:rPr>
        <w:lastRenderedPageBreak/>
        <w:t>Domain</w:t>
      </w:r>
      <w:r w:rsidR="00E969EC" w:rsidRPr="00C31EA2">
        <w:rPr>
          <w:rStyle w:val="normaltextrun"/>
          <w:b/>
          <w:bCs/>
          <w:color w:val="5B9BD5"/>
          <w:sz w:val="28"/>
          <w:szCs w:val="28"/>
        </w:rPr>
        <w:t xml:space="preserve"> 5: Research capacity building and mentorship</w:t>
      </w:r>
      <w:bookmarkEnd w:id="10"/>
    </w:p>
    <w:p w14:paraId="2BC0C254" w14:textId="41D95D70" w:rsidR="00E969EC" w:rsidRDefault="00E969EC" w:rsidP="00C31EA2">
      <w:pPr>
        <w:pStyle w:val="paragraph"/>
        <w:spacing w:before="0" w:beforeAutospacing="0" w:after="0" w:afterAutospacing="0" w:line="276" w:lineRule="auto"/>
        <w:jc w:val="both"/>
        <w:textAlignment w:val="baseline"/>
        <w:rPr>
          <w:rStyle w:val="eop"/>
          <w:rFonts w:ascii="Fira Sans" w:hAnsi="Fira Sans"/>
          <w:color w:val="0078D4"/>
          <w:sz w:val="21"/>
          <w:szCs w:val="21"/>
          <w:shd w:val="clear" w:color="auto" w:fill="FFFFFF"/>
        </w:rPr>
      </w:pPr>
      <w:r w:rsidRPr="00F62E97">
        <w:rPr>
          <w:rStyle w:val="normaltextrun"/>
          <w:rFonts w:ascii="Fira Sans" w:hAnsi="Fira Sans"/>
          <w:color w:val="000000"/>
          <w:sz w:val="21"/>
          <w:szCs w:val="21"/>
          <w:lang w:val="en-US"/>
        </w:rPr>
        <w:t>This domain includes competencies related to building research capacity in researchers and healthcare staff, including one-on-one mentorship, education, and contributing to the structure of research.</w:t>
      </w:r>
    </w:p>
    <w:p w14:paraId="1CEBD5FA" w14:textId="77777777" w:rsidR="00E969EC" w:rsidRDefault="00E969EC" w:rsidP="00E969EC">
      <w:pPr>
        <w:pStyle w:val="paragraph"/>
        <w:spacing w:before="0" w:beforeAutospacing="0" w:after="0" w:afterAutospacing="0"/>
        <w:jc w:val="both"/>
        <w:textAlignment w:val="baseline"/>
        <w:rPr>
          <w:rFonts w:ascii="Fira Sans" w:hAnsi="Fira Sans"/>
          <w:color w:val="000000"/>
          <w:sz w:val="21"/>
          <w:szCs w:val="21"/>
        </w:rPr>
      </w:pPr>
    </w:p>
    <w:tbl>
      <w:tblPr>
        <w:tblStyle w:val="TableGrid"/>
        <w:tblW w:w="9351" w:type="dxa"/>
        <w:tblBorders>
          <w:left w:val="none" w:sz="0" w:space="0" w:color="auto"/>
          <w:right w:val="none" w:sz="0" w:space="0" w:color="auto"/>
        </w:tblBorders>
        <w:tblLook w:val="04A0" w:firstRow="1" w:lastRow="0" w:firstColumn="1" w:lastColumn="0" w:noHBand="0" w:noVBand="1"/>
      </w:tblPr>
      <w:tblGrid>
        <w:gridCol w:w="5524"/>
        <w:gridCol w:w="2551"/>
        <w:gridCol w:w="1276"/>
      </w:tblGrid>
      <w:tr w:rsidR="00E969EC" w14:paraId="1E346BA0" w14:textId="77777777" w:rsidTr="00B055D7">
        <w:tc>
          <w:tcPr>
            <w:tcW w:w="8075" w:type="dxa"/>
            <w:gridSpan w:val="2"/>
            <w:tcBorders>
              <w:left w:val="single" w:sz="4" w:space="0" w:color="auto"/>
            </w:tcBorders>
          </w:tcPr>
          <w:p w14:paraId="1E7C99E9" w14:textId="77777777" w:rsidR="00E969EC" w:rsidRPr="007655D8" w:rsidRDefault="00E969EC" w:rsidP="00B055D7">
            <w:pPr>
              <w:spacing w:before="120" w:after="120"/>
              <w:rPr>
                <w:b/>
                <w:bCs/>
              </w:rPr>
            </w:pPr>
            <w:r w:rsidRPr="007655D8">
              <w:rPr>
                <w:b/>
                <w:bCs/>
              </w:rPr>
              <w:t>C</w:t>
            </w:r>
            <w:r>
              <w:rPr>
                <w:b/>
                <w:bCs/>
              </w:rPr>
              <w:t>apability</w:t>
            </w:r>
          </w:p>
        </w:tc>
        <w:tc>
          <w:tcPr>
            <w:tcW w:w="1276" w:type="dxa"/>
            <w:tcBorders>
              <w:right w:val="single" w:sz="4" w:space="0" w:color="auto"/>
            </w:tcBorders>
          </w:tcPr>
          <w:p w14:paraId="2D293B10" w14:textId="77777777" w:rsidR="00E969EC" w:rsidRDefault="00E969EC" w:rsidP="00B055D7">
            <w:pPr>
              <w:spacing w:before="120" w:after="120"/>
              <w:rPr>
                <w:b/>
                <w:bCs/>
              </w:rPr>
            </w:pPr>
            <w:r w:rsidRPr="007655D8">
              <w:rPr>
                <w:b/>
                <w:bCs/>
              </w:rPr>
              <w:t>Score</w:t>
            </w:r>
            <w:r>
              <w:rPr>
                <w:b/>
                <w:bCs/>
              </w:rPr>
              <w:t xml:space="preserve"> (1-5)</w:t>
            </w:r>
          </w:p>
          <w:p w14:paraId="21CBB03A" w14:textId="77777777" w:rsidR="00E969EC" w:rsidRPr="007655D8" w:rsidRDefault="00E969EC" w:rsidP="00C31EA2">
            <w:pPr>
              <w:rPr>
                <w:b/>
                <w:bCs/>
              </w:rPr>
            </w:pPr>
            <w:r w:rsidRPr="001003F3">
              <w:rPr>
                <w:b/>
                <w:bCs/>
                <w:sz w:val="12"/>
                <w:szCs w:val="12"/>
              </w:rPr>
              <w:t>(0.5 scale allowed)</w:t>
            </w:r>
          </w:p>
        </w:tc>
      </w:tr>
      <w:tr w:rsidR="00E969EC" w14:paraId="0674C0CA" w14:textId="77777777" w:rsidTr="00B055D7">
        <w:tc>
          <w:tcPr>
            <w:tcW w:w="8075" w:type="dxa"/>
            <w:gridSpan w:val="2"/>
            <w:tcBorders>
              <w:left w:val="single" w:sz="4" w:space="0" w:color="auto"/>
            </w:tcBorders>
            <w:vAlign w:val="center"/>
          </w:tcPr>
          <w:p w14:paraId="5C11A8B3" w14:textId="77777777" w:rsidR="00E969EC" w:rsidRDefault="00E969EC" w:rsidP="00C250C1">
            <w:pPr>
              <w:pStyle w:val="ListParagraph"/>
              <w:numPr>
                <w:ilvl w:val="0"/>
                <w:numId w:val="13"/>
              </w:numPr>
              <w:spacing w:before="80" w:after="0"/>
              <w:ind w:left="307" w:hanging="284"/>
              <w:contextualSpacing w:val="0"/>
            </w:pPr>
            <w:r>
              <w:t xml:space="preserve">Engages less experienced researchers with potential mentors and collaborators </w:t>
            </w:r>
          </w:p>
        </w:tc>
        <w:tc>
          <w:tcPr>
            <w:tcW w:w="1276" w:type="dxa"/>
            <w:tcBorders>
              <w:right w:val="single" w:sz="4" w:space="0" w:color="auto"/>
            </w:tcBorders>
          </w:tcPr>
          <w:p w14:paraId="2C81B11F" w14:textId="77777777" w:rsidR="00E969EC" w:rsidRDefault="00E969EC" w:rsidP="00C31EA2">
            <w:pPr>
              <w:spacing w:before="80"/>
              <w:ind w:left="307" w:hanging="284"/>
            </w:pPr>
          </w:p>
        </w:tc>
      </w:tr>
      <w:tr w:rsidR="00E969EC" w14:paraId="7B2E5D34" w14:textId="77777777" w:rsidTr="00B055D7">
        <w:tc>
          <w:tcPr>
            <w:tcW w:w="8075" w:type="dxa"/>
            <w:gridSpan w:val="2"/>
            <w:tcBorders>
              <w:left w:val="single" w:sz="4" w:space="0" w:color="auto"/>
            </w:tcBorders>
            <w:vAlign w:val="center"/>
          </w:tcPr>
          <w:p w14:paraId="4814C6A5" w14:textId="77777777" w:rsidR="00E969EC" w:rsidRDefault="00E969EC" w:rsidP="00C250C1">
            <w:pPr>
              <w:pStyle w:val="ListParagraph"/>
              <w:numPr>
                <w:ilvl w:val="0"/>
                <w:numId w:val="13"/>
              </w:numPr>
              <w:spacing w:before="80" w:after="0"/>
              <w:ind w:left="307" w:hanging="284"/>
              <w:contextualSpacing w:val="0"/>
            </w:pPr>
            <w:r>
              <w:t xml:space="preserve">Mentors and guides less experienced researchers </w:t>
            </w:r>
          </w:p>
        </w:tc>
        <w:tc>
          <w:tcPr>
            <w:tcW w:w="1276" w:type="dxa"/>
            <w:tcBorders>
              <w:right w:val="single" w:sz="4" w:space="0" w:color="auto"/>
            </w:tcBorders>
          </w:tcPr>
          <w:p w14:paraId="3554397E" w14:textId="77777777" w:rsidR="00E969EC" w:rsidRDefault="00E969EC" w:rsidP="00C31EA2">
            <w:pPr>
              <w:spacing w:before="80"/>
            </w:pPr>
          </w:p>
        </w:tc>
      </w:tr>
      <w:tr w:rsidR="00E969EC" w14:paraId="5D44D205" w14:textId="77777777" w:rsidTr="00B055D7">
        <w:tc>
          <w:tcPr>
            <w:tcW w:w="8075" w:type="dxa"/>
            <w:gridSpan w:val="2"/>
            <w:tcBorders>
              <w:left w:val="single" w:sz="4" w:space="0" w:color="auto"/>
            </w:tcBorders>
            <w:vAlign w:val="center"/>
          </w:tcPr>
          <w:p w14:paraId="3CBA8A34" w14:textId="77777777" w:rsidR="00E969EC" w:rsidRDefault="00E969EC" w:rsidP="00C250C1">
            <w:pPr>
              <w:pStyle w:val="ListParagraph"/>
              <w:numPr>
                <w:ilvl w:val="0"/>
                <w:numId w:val="13"/>
              </w:numPr>
              <w:spacing w:before="80" w:after="0"/>
              <w:ind w:left="307" w:hanging="284"/>
              <w:contextualSpacing w:val="0"/>
            </w:pPr>
            <w:r>
              <w:t xml:space="preserve">Seeks opportunities to engage staff in research and embed researchers into departments </w:t>
            </w:r>
          </w:p>
        </w:tc>
        <w:tc>
          <w:tcPr>
            <w:tcW w:w="1276" w:type="dxa"/>
            <w:tcBorders>
              <w:right w:val="single" w:sz="4" w:space="0" w:color="auto"/>
            </w:tcBorders>
          </w:tcPr>
          <w:p w14:paraId="5B54BF89" w14:textId="77777777" w:rsidR="00E969EC" w:rsidRDefault="00E969EC" w:rsidP="00C31EA2">
            <w:pPr>
              <w:spacing w:before="80"/>
            </w:pPr>
          </w:p>
        </w:tc>
      </w:tr>
      <w:tr w:rsidR="00E969EC" w14:paraId="0D0F06F2" w14:textId="77777777" w:rsidTr="00B055D7">
        <w:tc>
          <w:tcPr>
            <w:tcW w:w="8075" w:type="dxa"/>
            <w:gridSpan w:val="2"/>
            <w:tcBorders>
              <w:left w:val="single" w:sz="4" w:space="0" w:color="auto"/>
            </w:tcBorders>
            <w:vAlign w:val="center"/>
          </w:tcPr>
          <w:p w14:paraId="3439EF32" w14:textId="77777777" w:rsidR="00E969EC" w:rsidRDefault="00E969EC" w:rsidP="00C250C1">
            <w:pPr>
              <w:pStyle w:val="ListParagraph"/>
              <w:numPr>
                <w:ilvl w:val="0"/>
                <w:numId w:val="13"/>
              </w:numPr>
              <w:spacing w:before="80" w:after="0"/>
              <w:ind w:left="307" w:hanging="284"/>
              <w:contextualSpacing w:val="0"/>
            </w:pPr>
            <w:r>
              <w:t xml:space="preserve">Assists staff in identifying appropriate funding schemes and developing/writing targeted funding proposals </w:t>
            </w:r>
          </w:p>
        </w:tc>
        <w:tc>
          <w:tcPr>
            <w:tcW w:w="1276" w:type="dxa"/>
            <w:tcBorders>
              <w:right w:val="single" w:sz="4" w:space="0" w:color="auto"/>
            </w:tcBorders>
          </w:tcPr>
          <w:p w14:paraId="2D9A21CA" w14:textId="77777777" w:rsidR="00E969EC" w:rsidRDefault="00E969EC" w:rsidP="00C31EA2">
            <w:pPr>
              <w:spacing w:before="80"/>
            </w:pPr>
          </w:p>
        </w:tc>
      </w:tr>
      <w:tr w:rsidR="00E969EC" w14:paraId="2BD75721" w14:textId="77777777" w:rsidTr="00B055D7">
        <w:tc>
          <w:tcPr>
            <w:tcW w:w="8075" w:type="dxa"/>
            <w:gridSpan w:val="2"/>
            <w:tcBorders>
              <w:left w:val="single" w:sz="4" w:space="0" w:color="auto"/>
            </w:tcBorders>
            <w:vAlign w:val="center"/>
          </w:tcPr>
          <w:p w14:paraId="148A2D1C" w14:textId="77777777" w:rsidR="00E969EC" w:rsidRDefault="00E969EC" w:rsidP="00C250C1">
            <w:pPr>
              <w:pStyle w:val="ListParagraph"/>
              <w:numPr>
                <w:ilvl w:val="0"/>
                <w:numId w:val="13"/>
              </w:numPr>
              <w:spacing w:before="80" w:after="0"/>
              <w:ind w:left="307" w:hanging="284"/>
              <w:contextualSpacing w:val="0"/>
            </w:pPr>
            <w:r>
              <w:t xml:space="preserve">Supports staff through the research project lifecycle (e.g., literature search, data collection, data analysis) </w:t>
            </w:r>
          </w:p>
        </w:tc>
        <w:tc>
          <w:tcPr>
            <w:tcW w:w="1276" w:type="dxa"/>
            <w:tcBorders>
              <w:right w:val="single" w:sz="4" w:space="0" w:color="auto"/>
            </w:tcBorders>
          </w:tcPr>
          <w:p w14:paraId="13F151AF" w14:textId="77777777" w:rsidR="00E969EC" w:rsidRDefault="00E969EC" w:rsidP="00C31EA2">
            <w:pPr>
              <w:spacing w:before="80"/>
              <w:ind w:left="307" w:hanging="284"/>
            </w:pPr>
          </w:p>
        </w:tc>
      </w:tr>
      <w:tr w:rsidR="00E969EC" w14:paraId="0E04FEAA" w14:textId="77777777" w:rsidTr="00B055D7">
        <w:tc>
          <w:tcPr>
            <w:tcW w:w="8075" w:type="dxa"/>
            <w:gridSpan w:val="2"/>
            <w:tcBorders>
              <w:left w:val="single" w:sz="4" w:space="0" w:color="auto"/>
            </w:tcBorders>
            <w:vAlign w:val="center"/>
          </w:tcPr>
          <w:p w14:paraId="7F365B6F" w14:textId="77777777" w:rsidR="00E969EC" w:rsidRDefault="00E969EC" w:rsidP="00C250C1">
            <w:pPr>
              <w:pStyle w:val="ListParagraph"/>
              <w:numPr>
                <w:ilvl w:val="0"/>
                <w:numId w:val="13"/>
              </w:numPr>
              <w:spacing w:before="80" w:after="0"/>
              <w:ind w:left="307" w:hanging="284"/>
              <w:contextualSpacing w:val="0"/>
            </w:pPr>
            <w:r>
              <w:t xml:space="preserve">Encourages and inspires staff in their research journey </w:t>
            </w:r>
          </w:p>
        </w:tc>
        <w:tc>
          <w:tcPr>
            <w:tcW w:w="1276" w:type="dxa"/>
            <w:tcBorders>
              <w:right w:val="single" w:sz="4" w:space="0" w:color="auto"/>
            </w:tcBorders>
          </w:tcPr>
          <w:p w14:paraId="43D2EE19" w14:textId="77777777" w:rsidR="00E969EC" w:rsidRDefault="00E969EC" w:rsidP="00C31EA2">
            <w:pPr>
              <w:spacing w:before="80"/>
              <w:ind w:left="307" w:hanging="284"/>
            </w:pPr>
          </w:p>
        </w:tc>
      </w:tr>
      <w:tr w:rsidR="00E969EC" w14:paraId="20C2EA36" w14:textId="77777777" w:rsidTr="00B055D7">
        <w:tc>
          <w:tcPr>
            <w:tcW w:w="8075" w:type="dxa"/>
            <w:gridSpan w:val="2"/>
            <w:tcBorders>
              <w:left w:val="single" w:sz="4" w:space="0" w:color="auto"/>
            </w:tcBorders>
            <w:vAlign w:val="center"/>
          </w:tcPr>
          <w:p w14:paraId="70AA8178" w14:textId="77777777" w:rsidR="00E969EC" w:rsidRDefault="00E969EC" w:rsidP="00C250C1">
            <w:pPr>
              <w:pStyle w:val="ListParagraph"/>
              <w:numPr>
                <w:ilvl w:val="0"/>
                <w:numId w:val="13"/>
              </w:numPr>
              <w:spacing w:before="80" w:after="0"/>
              <w:ind w:left="307" w:hanging="284"/>
              <w:contextualSpacing w:val="0"/>
            </w:pPr>
            <w:r>
              <w:t xml:space="preserve">Provides formal supervision associated with a research degree (e.g., honours, PhD) </w:t>
            </w:r>
          </w:p>
        </w:tc>
        <w:tc>
          <w:tcPr>
            <w:tcW w:w="1276" w:type="dxa"/>
            <w:tcBorders>
              <w:right w:val="single" w:sz="4" w:space="0" w:color="auto"/>
            </w:tcBorders>
          </w:tcPr>
          <w:p w14:paraId="5835BDE5" w14:textId="77777777" w:rsidR="00E969EC" w:rsidRDefault="00E969EC" w:rsidP="00C31EA2">
            <w:pPr>
              <w:spacing w:before="80"/>
              <w:ind w:left="307" w:hanging="284"/>
            </w:pPr>
          </w:p>
        </w:tc>
      </w:tr>
      <w:tr w:rsidR="00E969EC" w14:paraId="31AE8653" w14:textId="77777777" w:rsidTr="00B055D7">
        <w:tc>
          <w:tcPr>
            <w:tcW w:w="8075" w:type="dxa"/>
            <w:gridSpan w:val="2"/>
            <w:tcBorders>
              <w:left w:val="single" w:sz="4" w:space="0" w:color="auto"/>
            </w:tcBorders>
            <w:vAlign w:val="center"/>
          </w:tcPr>
          <w:p w14:paraId="709FE24C" w14:textId="77777777" w:rsidR="00E969EC" w:rsidRDefault="00E969EC" w:rsidP="00C250C1">
            <w:pPr>
              <w:pStyle w:val="ListParagraph"/>
              <w:numPr>
                <w:ilvl w:val="0"/>
                <w:numId w:val="13"/>
              </w:numPr>
              <w:spacing w:before="80" w:after="0"/>
              <w:ind w:left="307" w:hanging="284"/>
              <w:contextualSpacing w:val="0"/>
            </w:pPr>
            <w:r>
              <w:t xml:space="preserve">Supports staff to develop their research careers and track record </w:t>
            </w:r>
          </w:p>
        </w:tc>
        <w:tc>
          <w:tcPr>
            <w:tcW w:w="1276" w:type="dxa"/>
            <w:tcBorders>
              <w:right w:val="single" w:sz="4" w:space="0" w:color="auto"/>
            </w:tcBorders>
          </w:tcPr>
          <w:p w14:paraId="22765BDA" w14:textId="77777777" w:rsidR="00E969EC" w:rsidRDefault="00E969EC" w:rsidP="00C31EA2">
            <w:pPr>
              <w:spacing w:before="80"/>
              <w:ind w:left="307" w:hanging="284"/>
            </w:pPr>
          </w:p>
        </w:tc>
      </w:tr>
      <w:tr w:rsidR="00E969EC" w14:paraId="0E10D486" w14:textId="77777777" w:rsidTr="00B055D7">
        <w:tc>
          <w:tcPr>
            <w:tcW w:w="8075" w:type="dxa"/>
            <w:gridSpan w:val="2"/>
            <w:tcBorders>
              <w:left w:val="single" w:sz="4" w:space="0" w:color="auto"/>
            </w:tcBorders>
            <w:vAlign w:val="center"/>
          </w:tcPr>
          <w:p w14:paraId="0F63E69C" w14:textId="77777777" w:rsidR="00E969EC" w:rsidRDefault="00E969EC" w:rsidP="00C250C1">
            <w:pPr>
              <w:pStyle w:val="ListParagraph"/>
              <w:numPr>
                <w:ilvl w:val="0"/>
                <w:numId w:val="13"/>
              </w:numPr>
              <w:spacing w:before="80" w:after="0"/>
              <w:ind w:left="307" w:hanging="284"/>
              <w:contextualSpacing w:val="0"/>
            </w:pPr>
            <w:r>
              <w:t xml:space="preserve">Understands research training requirements and needs of the organisation </w:t>
            </w:r>
          </w:p>
        </w:tc>
        <w:tc>
          <w:tcPr>
            <w:tcW w:w="1276" w:type="dxa"/>
            <w:tcBorders>
              <w:right w:val="single" w:sz="4" w:space="0" w:color="auto"/>
            </w:tcBorders>
          </w:tcPr>
          <w:p w14:paraId="461AD2AB" w14:textId="77777777" w:rsidR="00E969EC" w:rsidRDefault="00E969EC" w:rsidP="00C31EA2">
            <w:pPr>
              <w:spacing w:before="80"/>
              <w:ind w:left="307" w:hanging="284"/>
            </w:pPr>
          </w:p>
        </w:tc>
      </w:tr>
      <w:tr w:rsidR="00E969EC" w14:paraId="1A3C7C38" w14:textId="77777777" w:rsidTr="00B055D7">
        <w:tc>
          <w:tcPr>
            <w:tcW w:w="8075" w:type="dxa"/>
            <w:gridSpan w:val="2"/>
            <w:tcBorders>
              <w:left w:val="single" w:sz="4" w:space="0" w:color="auto"/>
            </w:tcBorders>
            <w:vAlign w:val="center"/>
          </w:tcPr>
          <w:p w14:paraId="36B5C975" w14:textId="77777777" w:rsidR="00E969EC" w:rsidRDefault="00E969EC" w:rsidP="00C250C1">
            <w:pPr>
              <w:pStyle w:val="ListParagraph"/>
              <w:numPr>
                <w:ilvl w:val="0"/>
                <w:numId w:val="13"/>
              </w:numPr>
              <w:spacing w:before="80" w:after="0"/>
              <w:ind w:left="307" w:hanging="284"/>
              <w:contextualSpacing w:val="0"/>
            </w:pPr>
            <w:r>
              <w:t xml:space="preserve">Supports and organises research learning opportunities for staff and other relevant stakeholders, such as consumers </w:t>
            </w:r>
          </w:p>
        </w:tc>
        <w:tc>
          <w:tcPr>
            <w:tcW w:w="1276" w:type="dxa"/>
            <w:tcBorders>
              <w:right w:val="single" w:sz="4" w:space="0" w:color="auto"/>
            </w:tcBorders>
          </w:tcPr>
          <w:p w14:paraId="76FE70DB" w14:textId="77777777" w:rsidR="00E969EC" w:rsidRDefault="00E969EC" w:rsidP="00C31EA2">
            <w:pPr>
              <w:spacing w:before="80"/>
              <w:ind w:left="307" w:hanging="284"/>
            </w:pPr>
          </w:p>
        </w:tc>
      </w:tr>
      <w:tr w:rsidR="00E969EC" w14:paraId="30AC574C" w14:textId="77777777" w:rsidTr="00B055D7">
        <w:tc>
          <w:tcPr>
            <w:tcW w:w="8075" w:type="dxa"/>
            <w:gridSpan w:val="2"/>
            <w:tcBorders>
              <w:left w:val="single" w:sz="4" w:space="0" w:color="auto"/>
            </w:tcBorders>
            <w:vAlign w:val="center"/>
          </w:tcPr>
          <w:p w14:paraId="1D763129" w14:textId="77777777" w:rsidR="00E969EC" w:rsidRDefault="00E969EC" w:rsidP="00C250C1">
            <w:pPr>
              <w:pStyle w:val="ListParagraph"/>
              <w:numPr>
                <w:ilvl w:val="0"/>
                <w:numId w:val="13"/>
              </w:numPr>
              <w:spacing w:before="80" w:after="0"/>
              <w:ind w:left="307" w:hanging="284"/>
              <w:contextualSpacing w:val="0"/>
            </w:pPr>
            <w:r>
              <w:t xml:space="preserve">Designs and delivers research training and development sessions and/or programs </w:t>
            </w:r>
          </w:p>
        </w:tc>
        <w:tc>
          <w:tcPr>
            <w:tcW w:w="1276" w:type="dxa"/>
            <w:tcBorders>
              <w:right w:val="single" w:sz="4" w:space="0" w:color="auto"/>
            </w:tcBorders>
          </w:tcPr>
          <w:p w14:paraId="5A48A9F1" w14:textId="77777777" w:rsidR="00E969EC" w:rsidRDefault="00E969EC" w:rsidP="00C31EA2">
            <w:pPr>
              <w:spacing w:before="80"/>
              <w:ind w:left="307" w:hanging="284"/>
            </w:pPr>
          </w:p>
        </w:tc>
      </w:tr>
      <w:tr w:rsidR="00E969EC" w14:paraId="67DFDBC3" w14:textId="77777777" w:rsidTr="00B055D7">
        <w:tc>
          <w:tcPr>
            <w:tcW w:w="8075" w:type="dxa"/>
            <w:gridSpan w:val="2"/>
            <w:tcBorders>
              <w:left w:val="single" w:sz="4" w:space="0" w:color="auto"/>
            </w:tcBorders>
            <w:vAlign w:val="center"/>
          </w:tcPr>
          <w:p w14:paraId="5E9DC2CB" w14:textId="77777777" w:rsidR="00E969EC" w:rsidRDefault="00E969EC" w:rsidP="00C250C1">
            <w:pPr>
              <w:pStyle w:val="ListParagraph"/>
              <w:numPr>
                <w:ilvl w:val="0"/>
                <w:numId w:val="13"/>
              </w:numPr>
              <w:spacing w:before="80" w:after="0"/>
              <w:ind w:left="307" w:hanging="284"/>
              <w:contextualSpacing w:val="0"/>
            </w:pPr>
            <w:r>
              <w:t xml:space="preserve">Contribute to the strategy and structure of research mentoring/supervision in the organisation </w:t>
            </w:r>
          </w:p>
        </w:tc>
        <w:tc>
          <w:tcPr>
            <w:tcW w:w="1276" w:type="dxa"/>
            <w:tcBorders>
              <w:right w:val="single" w:sz="4" w:space="0" w:color="auto"/>
            </w:tcBorders>
          </w:tcPr>
          <w:p w14:paraId="6546CAD3" w14:textId="77777777" w:rsidR="00E969EC" w:rsidRDefault="00E969EC" w:rsidP="00C31EA2">
            <w:pPr>
              <w:spacing w:before="80"/>
              <w:ind w:left="307" w:hanging="284"/>
            </w:pPr>
          </w:p>
        </w:tc>
      </w:tr>
      <w:tr w:rsidR="00E969EC" w14:paraId="762A4381" w14:textId="77777777" w:rsidTr="00B055D7">
        <w:tc>
          <w:tcPr>
            <w:tcW w:w="8075" w:type="dxa"/>
            <w:gridSpan w:val="2"/>
            <w:tcBorders>
              <w:left w:val="single" w:sz="4" w:space="0" w:color="auto"/>
            </w:tcBorders>
            <w:vAlign w:val="center"/>
          </w:tcPr>
          <w:p w14:paraId="11FEC340" w14:textId="77777777" w:rsidR="00E969EC" w:rsidRDefault="00E969EC" w:rsidP="00C250C1">
            <w:pPr>
              <w:pStyle w:val="ListParagraph"/>
              <w:numPr>
                <w:ilvl w:val="0"/>
                <w:numId w:val="13"/>
              </w:numPr>
              <w:spacing w:before="80" w:after="0"/>
              <w:ind w:left="307" w:hanging="284"/>
              <w:contextualSpacing w:val="0"/>
            </w:pPr>
            <w:r>
              <w:t xml:space="preserve">Knows and uses different research-informed research development practices (e.g., teaching, education strategies, supervision, mentoring) </w:t>
            </w:r>
          </w:p>
        </w:tc>
        <w:tc>
          <w:tcPr>
            <w:tcW w:w="1276" w:type="dxa"/>
            <w:tcBorders>
              <w:right w:val="single" w:sz="4" w:space="0" w:color="auto"/>
            </w:tcBorders>
          </w:tcPr>
          <w:p w14:paraId="759527F1" w14:textId="77777777" w:rsidR="00E969EC" w:rsidRDefault="00E969EC" w:rsidP="00C31EA2">
            <w:pPr>
              <w:spacing w:before="80"/>
              <w:ind w:left="307" w:hanging="284"/>
            </w:pPr>
          </w:p>
        </w:tc>
      </w:tr>
      <w:tr w:rsidR="00E969EC" w14:paraId="3855CAF0" w14:textId="77777777" w:rsidTr="00B055D7">
        <w:tc>
          <w:tcPr>
            <w:tcW w:w="8075" w:type="dxa"/>
            <w:gridSpan w:val="2"/>
            <w:tcBorders>
              <w:left w:val="single" w:sz="4" w:space="0" w:color="auto"/>
            </w:tcBorders>
            <w:vAlign w:val="center"/>
          </w:tcPr>
          <w:p w14:paraId="4E6CAEEA" w14:textId="77777777" w:rsidR="00E969EC" w:rsidRDefault="00E969EC" w:rsidP="00C250C1">
            <w:pPr>
              <w:pStyle w:val="ListParagraph"/>
              <w:numPr>
                <w:ilvl w:val="0"/>
                <w:numId w:val="13"/>
              </w:numPr>
              <w:spacing w:before="80" w:after="0"/>
              <w:ind w:left="307" w:hanging="284"/>
              <w:contextualSpacing w:val="0"/>
            </w:pPr>
            <w:r>
              <w:t xml:space="preserve">Undertakes evaluation and research on own research development activities (e.g., teaching, education strategies, supervision, mentoring) </w:t>
            </w:r>
          </w:p>
        </w:tc>
        <w:tc>
          <w:tcPr>
            <w:tcW w:w="1276" w:type="dxa"/>
            <w:tcBorders>
              <w:right w:val="single" w:sz="4" w:space="0" w:color="auto"/>
            </w:tcBorders>
          </w:tcPr>
          <w:p w14:paraId="3A7F1502" w14:textId="77777777" w:rsidR="00E969EC" w:rsidRDefault="00E969EC" w:rsidP="00C31EA2">
            <w:pPr>
              <w:spacing w:before="80"/>
              <w:ind w:left="307" w:hanging="284"/>
            </w:pPr>
          </w:p>
        </w:tc>
      </w:tr>
      <w:tr w:rsidR="00E969EC" w14:paraId="1E8D6EB0" w14:textId="77777777" w:rsidTr="00B055D7">
        <w:tc>
          <w:tcPr>
            <w:tcW w:w="8075" w:type="dxa"/>
            <w:gridSpan w:val="2"/>
            <w:tcBorders>
              <w:left w:val="single" w:sz="4" w:space="0" w:color="auto"/>
            </w:tcBorders>
            <w:vAlign w:val="center"/>
          </w:tcPr>
          <w:p w14:paraId="4E573187" w14:textId="77777777" w:rsidR="00E969EC" w:rsidRDefault="00E969EC" w:rsidP="00C250C1">
            <w:pPr>
              <w:pStyle w:val="ListParagraph"/>
              <w:numPr>
                <w:ilvl w:val="0"/>
                <w:numId w:val="13"/>
              </w:numPr>
              <w:spacing w:before="80" w:after="0"/>
              <w:ind w:left="307" w:hanging="284"/>
              <w:contextualSpacing w:val="0"/>
            </w:pPr>
            <w:r>
              <w:t>Contributes to the promotion of research in the health service</w:t>
            </w:r>
          </w:p>
        </w:tc>
        <w:tc>
          <w:tcPr>
            <w:tcW w:w="1276" w:type="dxa"/>
            <w:tcBorders>
              <w:right w:val="single" w:sz="4" w:space="0" w:color="auto"/>
            </w:tcBorders>
          </w:tcPr>
          <w:p w14:paraId="50B0828E" w14:textId="77777777" w:rsidR="00E969EC" w:rsidRDefault="00E969EC" w:rsidP="00C31EA2">
            <w:pPr>
              <w:spacing w:before="80"/>
              <w:ind w:left="307" w:hanging="284"/>
            </w:pPr>
          </w:p>
        </w:tc>
      </w:tr>
      <w:tr w:rsidR="00E969EC" w14:paraId="69A131C4" w14:textId="77777777" w:rsidTr="00B055D7">
        <w:trPr>
          <w:gridBefore w:val="1"/>
          <w:wBefore w:w="5524" w:type="dxa"/>
        </w:trPr>
        <w:tc>
          <w:tcPr>
            <w:tcW w:w="2551" w:type="dxa"/>
            <w:tcBorders>
              <w:left w:val="single" w:sz="4" w:space="0" w:color="auto"/>
              <w:right w:val="single" w:sz="12" w:space="0" w:color="auto"/>
            </w:tcBorders>
            <w:vAlign w:val="center"/>
          </w:tcPr>
          <w:p w14:paraId="32DC0C09" w14:textId="77777777" w:rsidR="00E969EC" w:rsidRPr="00EA4EDD" w:rsidRDefault="00E969EC" w:rsidP="00B055D7">
            <w:pPr>
              <w:jc w:val="right"/>
              <w:rPr>
                <w:b/>
                <w:bCs/>
              </w:rPr>
            </w:pPr>
            <w:r w:rsidRPr="00EA4EDD">
              <w:rPr>
                <w:b/>
                <w:bCs/>
              </w:rPr>
              <w:t xml:space="preserve">Total </w:t>
            </w:r>
          </w:p>
        </w:tc>
        <w:tc>
          <w:tcPr>
            <w:tcW w:w="1276" w:type="dxa"/>
            <w:tcBorders>
              <w:top w:val="single" w:sz="12" w:space="0" w:color="auto"/>
              <w:left w:val="single" w:sz="12" w:space="0" w:color="auto"/>
              <w:right w:val="single" w:sz="12" w:space="0" w:color="auto"/>
            </w:tcBorders>
          </w:tcPr>
          <w:p w14:paraId="3EC694A7" w14:textId="77777777" w:rsidR="00E969EC" w:rsidRDefault="00E969EC" w:rsidP="00B055D7">
            <w:pPr>
              <w:rPr>
                <w:b/>
                <w:bCs/>
              </w:rPr>
            </w:pPr>
          </w:p>
          <w:p w14:paraId="6341AD46" w14:textId="77777777" w:rsidR="00E969EC" w:rsidRPr="00EA4EDD" w:rsidRDefault="00E969EC" w:rsidP="00B055D7">
            <w:pPr>
              <w:rPr>
                <w:b/>
                <w:bCs/>
              </w:rPr>
            </w:pPr>
          </w:p>
        </w:tc>
      </w:tr>
      <w:tr w:rsidR="00E969EC" w14:paraId="5F094D68" w14:textId="77777777" w:rsidTr="00B055D7">
        <w:trPr>
          <w:gridBefore w:val="1"/>
          <w:wBefore w:w="5524" w:type="dxa"/>
        </w:trPr>
        <w:tc>
          <w:tcPr>
            <w:tcW w:w="2551" w:type="dxa"/>
            <w:tcBorders>
              <w:left w:val="single" w:sz="4" w:space="0" w:color="auto"/>
              <w:right w:val="single" w:sz="12" w:space="0" w:color="auto"/>
            </w:tcBorders>
            <w:vAlign w:val="center"/>
          </w:tcPr>
          <w:p w14:paraId="67FF1626" w14:textId="77777777" w:rsidR="00E969EC" w:rsidRPr="00EA4EDD" w:rsidRDefault="00E969EC" w:rsidP="00B055D7">
            <w:pPr>
              <w:jc w:val="right"/>
              <w:rPr>
                <w:b/>
                <w:bCs/>
              </w:rPr>
            </w:pPr>
            <w:r>
              <w:rPr>
                <w:b/>
                <w:bCs/>
              </w:rPr>
              <w:t>Mean (d</w:t>
            </w:r>
            <w:r w:rsidRPr="00EA4EDD">
              <w:rPr>
                <w:b/>
                <w:bCs/>
              </w:rPr>
              <w:t xml:space="preserve">ivide by </w:t>
            </w:r>
            <w:r>
              <w:rPr>
                <w:b/>
                <w:bCs/>
              </w:rPr>
              <w:t>15)</w:t>
            </w:r>
          </w:p>
        </w:tc>
        <w:tc>
          <w:tcPr>
            <w:tcW w:w="1276" w:type="dxa"/>
            <w:tcBorders>
              <w:left w:val="single" w:sz="12" w:space="0" w:color="auto"/>
              <w:bottom w:val="single" w:sz="12" w:space="0" w:color="auto"/>
              <w:right w:val="single" w:sz="12" w:space="0" w:color="auto"/>
            </w:tcBorders>
          </w:tcPr>
          <w:p w14:paraId="4001A9DD" w14:textId="77777777" w:rsidR="00E969EC" w:rsidRDefault="00E969EC" w:rsidP="00B055D7">
            <w:pPr>
              <w:rPr>
                <w:b/>
                <w:bCs/>
              </w:rPr>
            </w:pPr>
          </w:p>
          <w:p w14:paraId="1ADE5901" w14:textId="77777777" w:rsidR="00E969EC" w:rsidRPr="00EA4EDD" w:rsidRDefault="00E969EC" w:rsidP="00B055D7">
            <w:pPr>
              <w:rPr>
                <w:b/>
                <w:bCs/>
              </w:rPr>
            </w:pPr>
          </w:p>
        </w:tc>
      </w:tr>
    </w:tbl>
    <w:p w14:paraId="02EB8B04" w14:textId="77777777" w:rsidR="00E969EC" w:rsidRDefault="00E969EC" w:rsidP="00E969EC">
      <w:pPr>
        <w:rPr>
          <w:b/>
          <w:bCs/>
        </w:rPr>
      </w:pPr>
      <w:r>
        <w:rPr>
          <w:b/>
          <w:bCs/>
        </w:rPr>
        <w:br w:type="page"/>
      </w:r>
    </w:p>
    <w:p w14:paraId="0B062583" w14:textId="77777777" w:rsidR="00E969EC" w:rsidRPr="0034209B" w:rsidRDefault="00E969EC" w:rsidP="0034209B">
      <w:pPr>
        <w:rPr>
          <w:b/>
          <w:bCs/>
          <w:color w:val="5B9BD5"/>
          <w:sz w:val="36"/>
          <w:szCs w:val="36"/>
        </w:rPr>
      </w:pPr>
      <w:r w:rsidRPr="0034209B">
        <w:rPr>
          <w:b/>
          <w:bCs/>
          <w:color w:val="5B9BD5"/>
          <w:sz w:val="32"/>
          <w:szCs w:val="32"/>
        </w:rPr>
        <w:lastRenderedPageBreak/>
        <w:t>Allied Health Research Careers Development Framework</w:t>
      </w:r>
    </w:p>
    <w:p w14:paraId="05D9D9DA" w14:textId="178FF41B" w:rsidR="00E969EC" w:rsidRPr="00C31EA2" w:rsidRDefault="0034209B" w:rsidP="0034209B">
      <w:pPr>
        <w:pStyle w:val="Heading1"/>
        <w:spacing w:before="0"/>
      </w:pPr>
      <w:bookmarkStart w:id="11" w:name="_Toc172718924"/>
      <w:r>
        <w:t>Spider Diagram</w:t>
      </w:r>
      <w:bookmarkEnd w:id="11"/>
    </w:p>
    <w:p w14:paraId="118729B5" w14:textId="77777777" w:rsidR="00E969EC" w:rsidRPr="00674467" w:rsidRDefault="00E969EC" w:rsidP="00E969EC">
      <w:pPr>
        <w:rPr>
          <w:noProof/>
          <w:sz w:val="28"/>
          <w:szCs w:val="28"/>
        </w:rPr>
      </w:pPr>
    </w:p>
    <w:p w14:paraId="0957D05C" w14:textId="77777777" w:rsidR="00E969EC" w:rsidRDefault="00E969EC" w:rsidP="00E969EC">
      <w:pPr>
        <w:rPr>
          <w:noProof/>
        </w:rPr>
      </w:pPr>
    </w:p>
    <w:p w14:paraId="08E11777" w14:textId="77777777" w:rsidR="00E969EC" w:rsidRDefault="00E969EC" w:rsidP="00E969EC">
      <w:pPr>
        <w:rPr>
          <w:noProof/>
        </w:rPr>
      </w:pPr>
    </w:p>
    <w:p w14:paraId="3E4DF2FE" w14:textId="77777777" w:rsidR="00E969EC" w:rsidRDefault="00E969EC" w:rsidP="00E969EC">
      <w:pPr>
        <w:ind w:left="-426"/>
      </w:pPr>
      <w:r w:rsidRPr="00583038">
        <w:rPr>
          <w:noProof/>
        </w:rPr>
        <w:drawing>
          <wp:inline distT="0" distB="0" distL="0" distR="0" wp14:anchorId="4A07ED0A" wp14:editId="2D1D6C54">
            <wp:extent cx="6477339" cy="3879001"/>
            <wp:effectExtent l="0" t="0" r="0" b="7620"/>
            <wp:docPr id="597457728" name="Picture 597457728" descr="A diagram of a hexagon with many colored squares&#10;&#10;Description automatically generated">
              <a:extLst xmlns:a="http://schemas.openxmlformats.org/drawingml/2006/main">
                <a:ext uri="{FF2B5EF4-FFF2-40B4-BE49-F238E27FC236}">
                  <a16:creationId xmlns:a16="http://schemas.microsoft.com/office/drawing/2014/main" id="{1E15DA79-FEF6-CC8E-EF83-E4139C02C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hexagon with many colored squares&#10;&#10;Description automatically generated">
                      <a:extLst>
                        <a:ext uri="{FF2B5EF4-FFF2-40B4-BE49-F238E27FC236}">
                          <a16:creationId xmlns:a16="http://schemas.microsoft.com/office/drawing/2014/main" id="{1E15DA79-FEF6-CC8E-EF83-E4139C02CD26}"/>
                        </a:ext>
                      </a:extLst>
                    </pic:cNvPr>
                    <pic:cNvPicPr>
                      <a:picLocks noChangeAspect="1"/>
                    </pic:cNvPicPr>
                  </pic:nvPicPr>
                  <pic:blipFill>
                    <a:blip r:embed="rId18"/>
                    <a:stretch>
                      <a:fillRect/>
                    </a:stretch>
                  </pic:blipFill>
                  <pic:spPr>
                    <a:xfrm>
                      <a:off x="0" y="0"/>
                      <a:ext cx="6492850" cy="3888290"/>
                    </a:xfrm>
                    <a:prstGeom prst="rect">
                      <a:avLst/>
                    </a:prstGeom>
                  </pic:spPr>
                </pic:pic>
              </a:graphicData>
            </a:graphic>
          </wp:inline>
        </w:drawing>
      </w:r>
    </w:p>
    <w:p w14:paraId="4F6FCE0B" w14:textId="77777777" w:rsidR="00E969EC" w:rsidRDefault="00E969EC" w:rsidP="00E969EC"/>
    <w:p w14:paraId="0F4058B0" w14:textId="77777777" w:rsidR="00E969EC" w:rsidRDefault="00E969EC" w:rsidP="00E969EC"/>
    <w:p w14:paraId="3296FF80" w14:textId="77777777" w:rsidR="00E969EC" w:rsidRDefault="00E969EC" w:rsidP="00E969EC"/>
    <w:p w14:paraId="65D4A7BE" w14:textId="77777777" w:rsidR="00E969EC" w:rsidRDefault="00E969EC" w:rsidP="00E969EC">
      <w:r>
        <w:t xml:space="preserve">Completed by: </w:t>
      </w:r>
      <w:r>
        <w:softHyphen/>
      </w:r>
      <w:r>
        <w:softHyphen/>
      </w:r>
      <w:r>
        <w:softHyphen/>
        <w:t>_________________________________      Signature _________________________</w:t>
      </w:r>
    </w:p>
    <w:p w14:paraId="2A34007D" w14:textId="77777777" w:rsidR="00E969EC" w:rsidRDefault="00E969EC" w:rsidP="00E969EC"/>
    <w:p w14:paraId="2803746F" w14:textId="77777777" w:rsidR="00E969EC" w:rsidRPr="00F16184" w:rsidRDefault="00E969EC" w:rsidP="00E969EC">
      <w:r>
        <w:t>Date: ____/______/______</w:t>
      </w:r>
    </w:p>
    <w:p w14:paraId="0EDCCDEB" w14:textId="77777777" w:rsidR="000237B7" w:rsidRDefault="000237B7" w:rsidP="00CB44D9">
      <w:pPr>
        <w:pStyle w:val="BodyText"/>
      </w:pPr>
    </w:p>
    <w:p w14:paraId="1FC0291C" w14:textId="77777777" w:rsidR="0034209B" w:rsidRPr="0034209B" w:rsidRDefault="0034209B" w:rsidP="0034209B">
      <w:pPr>
        <w:pStyle w:val="BodyText"/>
      </w:pPr>
    </w:p>
    <w:p w14:paraId="5804161A" w14:textId="77777777" w:rsidR="0034209B" w:rsidRPr="0034209B" w:rsidRDefault="0034209B" w:rsidP="0034209B">
      <w:pPr>
        <w:pStyle w:val="BodyText"/>
      </w:pPr>
    </w:p>
    <w:p w14:paraId="76FA3FAE" w14:textId="77777777" w:rsidR="0034209B" w:rsidRPr="0034209B" w:rsidRDefault="0034209B" w:rsidP="0034209B">
      <w:pPr>
        <w:pStyle w:val="BodyText"/>
      </w:pPr>
    </w:p>
    <w:p w14:paraId="6DD4D838" w14:textId="77777777" w:rsidR="0034209B" w:rsidRPr="0034209B" w:rsidRDefault="0034209B" w:rsidP="0034209B">
      <w:pPr>
        <w:pStyle w:val="BodyText"/>
      </w:pPr>
    </w:p>
    <w:p w14:paraId="2557C3FD" w14:textId="77777777" w:rsidR="0034209B" w:rsidRDefault="0034209B" w:rsidP="0034209B">
      <w:pPr>
        <w:pStyle w:val="BodyText"/>
      </w:pPr>
    </w:p>
    <w:p w14:paraId="1D40C262" w14:textId="586DF8BA" w:rsidR="0034209B" w:rsidRDefault="0034209B">
      <w:pPr>
        <w:rPr>
          <w:spacing w:val="-2"/>
          <w:kern w:val="21"/>
          <w:sz w:val="22"/>
          <w:szCs w:val="22"/>
          <w:lang w:val="en-AU"/>
          <w14:numSpacing w14:val="proportional"/>
        </w:rPr>
      </w:pPr>
      <w:r>
        <w:br w:type="page"/>
      </w:r>
    </w:p>
    <w:p w14:paraId="0DEBCA38" w14:textId="290A1E60" w:rsidR="0034209B" w:rsidRDefault="0034209B" w:rsidP="0034209B">
      <w:pPr>
        <w:pStyle w:val="Heading1"/>
      </w:pPr>
      <w:bookmarkStart w:id="12" w:name="_Toc172718925"/>
      <w:r w:rsidRPr="0034209B">
        <w:rPr>
          <w:color w:val="5B9BD5"/>
          <w:sz w:val="32"/>
          <w:szCs w:val="32"/>
        </w:rPr>
        <w:lastRenderedPageBreak/>
        <w:t>Allied Health Research Careers Development Framework</w:t>
      </w:r>
      <w:r w:rsidRPr="0034209B">
        <w:rPr>
          <w:color w:val="5B9BD5"/>
          <w:sz w:val="44"/>
          <w:szCs w:val="48"/>
        </w:rPr>
        <w:t xml:space="preserve"> </w:t>
      </w:r>
      <w:r>
        <w:t xml:space="preserve">Individual </w:t>
      </w:r>
      <w:r w:rsidRPr="0034209B">
        <w:rPr>
          <w:color w:val="183C5D"/>
        </w:rPr>
        <w:t>Action</w:t>
      </w:r>
      <w:r>
        <w:t xml:space="preserve"> Plan</w:t>
      </w:r>
      <w:bookmarkEnd w:id="12"/>
      <w:r>
        <w:t xml:space="preserve"> </w:t>
      </w:r>
    </w:p>
    <w:tbl>
      <w:tblPr>
        <w:tblStyle w:val="TableGrid"/>
        <w:tblW w:w="9072" w:type="dxa"/>
        <w:tblInd w:w="-5" w:type="dxa"/>
        <w:tblLook w:val="04A0" w:firstRow="1" w:lastRow="0" w:firstColumn="1" w:lastColumn="0" w:noHBand="0" w:noVBand="1"/>
      </w:tblPr>
      <w:tblGrid>
        <w:gridCol w:w="2842"/>
        <w:gridCol w:w="6230"/>
      </w:tblGrid>
      <w:tr w:rsidR="0034209B" w:rsidRPr="0034209B" w14:paraId="6DF09D64" w14:textId="77777777" w:rsidTr="0034209B">
        <w:trPr>
          <w:trHeight w:val="444"/>
        </w:trPr>
        <w:tc>
          <w:tcPr>
            <w:tcW w:w="2842" w:type="dxa"/>
            <w:shd w:val="clear" w:color="auto" w:fill="183C5D"/>
          </w:tcPr>
          <w:p w14:paraId="75481B05" w14:textId="453E0A66" w:rsidR="0034209B" w:rsidRPr="0034209B" w:rsidRDefault="00B204DD" w:rsidP="00B204DD">
            <w:pPr>
              <w:spacing w:before="80" w:after="80"/>
              <w:rPr>
                <w:rFonts w:cstheme="minorHAnsi"/>
                <w:b/>
                <w:bCs/>
                <w:color w:val="auto"/>
                <w:sz w:val="24"/>
                <w:szCs w:val="24"/>
              </w:rPr>
            </w:pPr>
            <w:r>
              <w:rPr>
                <w:rFonts w:cstheme="minorHAnsi"/>
                <w:b/>
                <w:bCs/>
                <w:color w:val="auto"/>
                <w:sz w:val="24"/>
                <w:szCs w:val="24"/>
              </w:rPr>
              <w:t>Action plan owner</w:t>
            </w:r>
          </w:p>
        </w:tc>
        <w:tc>
          <w:tcPr>
            <w:tcW w:w="6230" w:type="dxa"/>
            <w:shd w:val="clear" w:color="auto" w:fill="FFFFFF" w:themeFill="background1"/>
          </w:tcPr>
          <w:p w14:paraId="6A4180A1" w14:textId="7836C3E5" w:rsidR="0034209B" w:rsidRPr="00B204DD" w:rsidRDefault="00B204DD" w:rsidP="00113FC1">
            <w:pPr>
              <w:spacing w:before="80" w:after="80"/>
              <w:rPr>
                <w:rFonts w:cstheme="minorHAnsi"/>
                <w:i/>
                <w:iCs/>
                <w:color w:val="auto"/>
                <w:sz w:val="24"/>
                <w:szCs w:val="24"/>
              </w:rPr>
            </w:pPr>
            <w:r w:rsidRPr="00B204DD">
              <w:rPr>
                <w:rFonts w:cstheme="minorHAnsi"/>
                <w:i/>
                <w:iCs/>
                <w:color w:val="auto"/>
                <w:sz w:val="24"/>
                <w:szCs w:val="24"/>
              </w:rPr>
              <w:t xml:space="preserve">Enter name of individual </w:t>
            </w:r>
          </w:p>
        </w:tc>
      </w:tr>
    </w:tbl>
    <w:p w14:paraId="42D2FDAA" w14:textId="77777777" w:rsidR="0034209B" w:rsidRPr="0034209B" w:rsidRDefault="0034209B" w:rsidP="0034209B">
      <w:pPr>
        <w:jc w:val="center"/>
        <w:rPr>
          <w:rFonts w:cstheme="minorHAnsi"/>
          <w:b/>
          <w:bCs/>
          <w:color w:val="620B00"/>
          <w:sz w:val="24"/>
          <w:szCs w:val="24"/>
        </w:rPr>
      </w:pPr>
    </w:p>
    <w:tbl>
      <w:tblPr>
        <w:tblStyle w:val="TableGrid"/>
        <w:tblW w:w="9072" w:type="dxa"/>
        <w:tblInd w:w="-5" w:type="dxa"/>
        <w:tblLook w:val="04A0" w:firstRow="1" w:lastRow="0" w:firstColumn="1" w:lastColumn="0" w:noHBand="0" w:noVBand="1"/>
      </w:tblPr>
      <w:tblGrid>
        <w:gridCol w:w="9072"/>
      </w:tblGrid>
      <w:tr w:rsidR="0034209B" w:rsidRPr="0034209B" w14:paraId="26359DE1" w14:textId="77777777" w:rsidTr="00B204DD">
        <w:trPr>
          <w:trHeight w:val="460"/>
        </w:trPr>
        <w:tc>
          <w:tcPr>
            <w:tcW w:w="9072" w:type="dxa"/>
            <w:shd w:val="clear" w:color="auto" w:fill="183C5D"/>
          </w:tcPr>
          <w:p w14:paraId="335A31CF" w14:textId="38DADCE9" w:rsidR="0034209B" w:rsidRPr="0034209B" w:rsidRDefault="0034209B" w:rsidP="00B204DD">
            <w:pPr>
              <w:spacing w:before="80"/>
              <w:rPr>
                <w:rFonts w:cstheme="minorHAnsi"/>
                <w:b/>
                <w:bCs/>
                <w:color w:val="FFFFFF" w:themeColor="background1"/>
                <w:sz w:val="24"/>
                <w:szCs w:val="24"/>
              </w:rPr>
            </w:pPr>
            <w:r w:rsidRPr="0034209B">
              <w:rPr>
                <w:rFonts w:cstheme="minorHAnsi"/>
                <w:b/>
                <w:bCs/>
                <w:color w:val="FFFFFF" w:themeColor="background1"/>
                <w:sz w:val="24"/>
                <w:szCs w:val="24"/>
              </w:rPr>
              <w:t xml:space="preserve">Aim of </w:t>
            </w:r>
            <w:r w:rsidR="00B204DD">
              <w:rPr>
                <w:rFonts w:cstheme="minorHAnsi"/>
                <w:b/>
                <w:bCs/>
                <w:color w:val="FFFFFF" w:themeColor="background1"/>
                <w:sz w:val="24"/>
                <w:szCs w:val="24"/>
              </w:rPr>
              <w:t>Action</w:t>
            </w:r>
            <w:r w:rsidRPr="0034209B">
              <w:rPr>
                <w:rFonts w:cstheme="minorHAnsi"/>
                <w:b/>
                <w:bCs/>
                <w:color w:val="FFFFFF" w:themeColor="background1"/>
                <w:sz w:val="24"/>
                <w:szCs w:val="24"/>
              </w:rPr>
              <w:t xml:space="preserve"> Plan  </w:t>
            </w:r>
          </w:p>
        </w:tc>
      </w:tr>
      <w:tr w:rsidR="0034209B" w:rsidRPr="0034209B" w14:paraId="7DB9181A" w14:textId="77777777" w:rsidTr="0034209B">
        <w:trPr>
          <w:trHeight w:val="64"/>
        </w:trPr>
        <w:tc>
          <w:tcPr>
            <w:tcW w:w="9072" w:type="dxa"/>
            <w:shd w:val="clear" w:color="auto" w:fill="FFFFFF" w:themeFill="background1"/>
          </w:tcPr>
          <w:p w14:paraId="71F685BF" w14:textId="6F27986A" w:rsidR="0034209B" w:rsidRPr="001E7629" w:rsidRDefault="0034209B" w:rsidP="00B055D7">
            <w:pPr>
              <w:rPr>
                <w:rFonts w:cstheme="minorHAnsi"/>
                <w:i/>
                <w:iCs/>
                <w:color w:val="000000" w:themeColor="text1"/>
                <w:sz w:val="22"/>
                <w:szCs w:val="22"/>
              </w:rPr>
            </w:pPr>
            <w:r w:rsidRPr="001E7629">
              <w:rPr>
                <w:rFonts w:cstheme="minorHAnsi"/>
                <w:i/>
                <w:iCs/>
                <w:color w:val="000000" w:themeColor="text1"/>
                <w:sz w:val="22"/>
                <w:szCs w:val="22"/>
              </w:rPr>
              <w:t>Describe the main aim/outcome of th</w:t>
            </w:r>
            <w:r w:rsidR="00B204DD" w:rsidRPr="001E7629">
              <w:rPr>
                <w:rFonts w:cstheme="minorHAnsi"/>
                <w:i/>
                <w:iCs/>
                <w:color w:val="000000" w:themeColor="text1"/>
                <w:sz w:val="22"/>
                <w:szCs w:val="22"/>
              </w:rPr>
              <w:t xml:space="preserve">e action </w:t>
            </w:r>
            <w:r w:rsidRPr="001E7629">
              <w:rPr>
                <w:rFonts w:cstheme="minorHAnsi"/>
                <w:i/>
                <w:iCs/>
                <w:color w:val="000000" w:themeColor="text1"/>
                <w:sz w:val="22"/>
                <w:szCs w:val="22"/>
              </w:rPr>
              <w:t>plan e.g.</w:t>
            </w:r>
          </w:p>
          <w:p w14:paraId="39CC6550" w14:textId="0DAE4B38" w:rsidR="00B204DD" w:rsidRPr="001E7629" w:rsidRDefault="0034209B" w:rsidP="00C250C1">
            <w:pPr>
              <w:pStyle w:val="ListParagraph"/>
              <w:numPr>
                <w:ilvl w:val="0"/>
                <w:numId w:val="17"/>
              </w:numPr>
              <w:spacing w:before="0" w:after="0" w:line="240" w:lineRule="auto"/>
              <w:textboxTightWrap w:val="none"/>
              <w:rPr>
                <w:rFonts w:cstheme="minorHAnsi"/>
                <w:i/>
                <w:iCs/>
                <w:color w:val="000000" w:themeColor="text1"/>
              </w:rPr>
            </w:pPr>
            <w:r w:rsidRPr="001E7629">
              <w:rPr>
                <w:rFonts w:cstheme="minorHAnsi"/>
                <w:i/>
                <w:iCs/>
                <w:color w:val="000000" w:themeColor="text1"/>
              </w:rPr>
              <w:t>Support</w:t>
            </w:r>
            <w:r w:rsidR="00B204DD" w:rsidRPr="001E7629">
              <w:rPr>
                <w:rFonts w:cstheme="minorHAnsi"/>
                <w:i/>
                <w:iCs/>
                <w:color w:val="000000" w:themeColor="text1"/>
              </w:rPr>
              <w:t xml:space="preserve"> career</w:t>
            </w:r>
            <w:r w:rsidRPr="001E7629">
              <w:rPr>
                <w:rFonts w:cstheme="minorHAnsi"/>
                <w:i/>
                <w:iCs/>
                <w:color w:val="000000" w:themeColor="text1"/>
              </w:rPr>
              <w:t xml:space="preserve"> </w:t>
            </w:r>
            <w:r w:rsidR="00B204DD" w:rsidRPr="001E7629">
              <w:rPr>
                <w:rFonts w:cstheme="minorHAnsi"/>
                <w:i/>
                <w:iCs/>
                <w:color w:val="000000" w:themeColor="text1"/>
              </w:rPr>
              <w:t>development and opportunities for a new role (</w:t>
            </w:r>
            <w:proofErr w:type="gramStart"/>
            <w:r w:rsidR="00B204DD" w:rsidRPr="001E7629">
              <w:rPr>
                <w:rFonts w:cstheme="minorHAnsi"/>
                <w:i/>
                <w:iCs/>
                <w:color w:val="000000" w:themeColor="text1"/>
              </w:rPr>
              <w:t>e.g.</w:t>
            </w:r>
            <w:proofErr w:type="gramEnd"/>
            <w:r w:rsidR="00B204DD" w:rsidRPr="001E7629">
              <w:rPr>
                <w:rFonts w:cstheme="minorHAnsi"/>
                <w:i/>
                <w:iCs/>
                <w:color w:val="000000" w:themeColor="text1"/>
              </w:rPr>
              <w:t xml:space="preserve"> high lever, embedded research role, research leadership)</w:t>
            </w:r>
          </w:p>
          <w:p w14:paraId="3CDE647D" w14:textId="1870EE7C" w:rsidR="00B204DD" w:rsidRPr="001E7629" w:rsidRDefault="00B204DD" w:rsidP="00C250C1">
            <w:pPr>
              <w:pStyle w:val="ListParagraph"/>
              <w:numPr>
                <w:ilvl w:val="0"/>
                <w:numId w:val="17"/>
              </w:numPr>
              <w:spacing w:before="0" w:after="0" w:line="240" w:lineRule="auto"/>
              <w:textboxTightWrap w:val="none"/>
              <w:rPr>
                <w:rFonts w:cstheme="minorHAnsi"/>
                <w:i/>
                <w:iCs/>
                <w:color w:val="000000" w:themeColor="text1"/>
              </w:rPr>
            </w:pPr>
            <w:r w:rsidRPr="001E7629">
              <w:rPr>
                <w:rFonts w:cstheme="minorHAnsi"/>
                <w:i/>
                <w:iCs/>
                <w:color w:val="000000" w:themeColor="text1"/>
              </w:rPr>
              <w:t xml:space="preserve">Enable identification of opportunities to contribute unique research capabilities to services and/or </w:t>
            </w:r>
            <w:proofErr w:type="gramStart"/>
            <w:r w:rsidRPr="001E7629">
              <w:rPr>
                <w:rFonts w:cstheme="minorHAnsi"/>
                <w:i/>
                <w:iCs/>
                <w:color w:val="000000" w:themeColor="text1"/>
              </w:rPr>
              <w:t>teams</w:t>
            </w:r>
            <w:proofErr w:type="gramEnd"/>
          </w:p>
          <w:p w14:paraId="2CB02CF2" w14:textId="28073388" w:rsidR="0034209B" w:rsidRPr="00B204DD" w:rsidRDefault="00B204DD" w:rsidP="00C250C1">
            <w:pPr>
              <w:pStyle w:val="ListParagraph"/>
              <w:numPr>
                <w:ilvl w:val="0"/>
                <w:numId w:val="17"/>
              </w:numPr>
              <w:spacing w:before="0" w:after="0" w:line="240" w:lineRule="auto"/>
              <w:textboxTightWrap w:val="none"/>
              <w:rPr>
                <w:rFonts w:cstheme="minorHAnsi"/>
                <w:i/>
                <w:iCs/>
                <w:color w:val="000000" w:themeColor="text1"/>
                <w:sz w:val="24"/>
                <w:szCs w:val="24"/>
              </w:rPr>
            </w:pPr>
            <w:r w:rsidRPr="001E7629">
              <w:rPr>
                <w:rFonts w:cstheme="minorHAnsi"/>
                <w:i/>
                <w:iCs/>
                <w:color w:val="000000" w:themeColor="text1"/>
              </w:rPr>
              <w:t xml:space="preserve">Develop capabilities across research domains where skills or experience has been limited </w:t>
            </w:r>
          </w:p>
        </w:tc>
      </w:tr>
      <w:tr w:rsidR="0034209B" w14:paraId="714FD8B1" w14:textId="77777777" w:rsidTr="0034209B">
        <w:trPr>
          <w:trHeight w:val="64"/>
        </w:trPr>
        <w:tc>
          <w:tcPr>
            <w:tcW w:w="9072" w:type="dxa"/>
            <w:shd w:val="clear" w:color="auto" w:fill="FFFFFF" w:themeFill="background1"/>
          </w:tcPr>
          <w:p w14:paraId="40DE95A1" w14:textId="77777777" w:rsidR="0034209B" w:rsidRDefault="0034209B" w:rsidP="00B055D7">
            <w:pPr>
              <w:rPr>
                <w:rFonts w:cstheme="minorHAnsi"/>
                <w:i/>
                <w:iCs/>
                <w:color w:val="000000" w:themeColor="text1"/>
                <w:sz w:val="28"/>
                <w:szCs w:val="28"/>
              </w:rPr>
            </w:pPr>
          </w:p>
          <w:p w14:paraId="361F28D1" w14:textId="77777777" w:rsidR="0034209B" w:rsidRDefault="0034209B" w:rsidP="00B055D7">
            <w:pPr>
              <w:rPr>
                <w:rFonts w:cstheme="minorHAnsi"/>
                <w:i/>
                <w:iCs/>
                <w:color w:val="000000" w:themeColor="text1"/>
                <w:sz w:val="28"/>
                <w:szCs w:val="28"/>
              </w:rPr>
            </w:pPr>
          </w:p>
          <w:p w14:paraId="646D9FE8" w14:textId="77777777" w:rsidR="0034209B" w:rsidRDefault="0034209B" w:rsidP="00B055D7">
            <w:pPr>
              <w:rPr>
                <w:rFonts w:cstheme="minorHAnsi"/>
                <w:i/>
                <w:iCs/>
                <w:color w:val="000000" w:themeColor="text1"/>
                <w:sz w:val="28"/>
                <w:szCs w:val="28"/>
              </w:rPr>
            </w:pPr>
          </w:p>
          <w:p w14:paraId="5C9C7A25" w14:textId="77777777" w:rsidR="0034209B" w:rsidRDefault="0034209B" w:rsidP="00B055D7">
            <w:pPr>
              <w:rPr>
                <w:rFonts w:cstheme="minorHAnsi"/>
                <w:i/>
                <w:iCs/>
                <w:color w:val="000000" w:themeColor="text1"/>
                <w:sz w:val="28"/>
                <w:szCs w:val="28"/>
              </w:rPr>
            </w:pPr>
          </w:p>
          <w:p w14:paraId="7A06C8BC" w14:textId="77777777" w:rsidR="0034209B" w:rsidRPr="001822C0" w:rsidRDefault="0034209B" w:rsidP="00B055D7">
            <w:pPr>
              <w:rPr>
                <w:rFonts w:cstheme="minorHAnsi"/>
                <w:i/>
                <w:iCs/>
                <w:color w:val="000000" w:themeColor="text1"/>
                <w:sz w:val="28"/>
                <w:szCs w:val="28"/>
              </w:rPr>
            </w:pPr>
          </w:p>
        </w:tc>
      </w:tr>
    </w:tbl>
    <w:p w14:paraId="1F38FD02" w14:textId="77777777" w:rsidR="0034209B" w:rsidRDefault="0034209B" w:rsidP="0034209B"/>
    <w:tbl>
      <w:tblPr>
        <w:tblStyle w:val="TableGrid"/>
        <w:tblW w:w="9072" w:type="dxa"/>
        <w:tblInd w:w="-5" w:type="dxa"/>
        <w:tblLook w:val="04A0" w:firstRow="1" w:lastRow="0" w:firstColumn="1" w:lastColumn="0" w:noHBand="0" w:noVBand="1"/>
      </w:tblPr>
      <w:tblGrid>
        <w:gridCol w:w="9072"/>
      </w:tblGrid>
      <w:tr w:rsidR="0034209B" w14:paraId="373B3738" w14:textId="77777777" w:rsidTr="00B204DD">
        <w:trPr>
          <w:trHeight w:val="64"/>
        </w:trPr>
        <w:tc>
          <w:tcPr>
            <w:tcW w:w="9072" w:type="dxa"/>
            <w:shd w:val="clear" w:color="auto" w:fill="183C5D"/>
          </w:tcPr>
          <w:p w14:paraId="684EEF32" w14:textId="18E847DF" w:rsidR="0034209B" w:rsidRPr="001E7629" w:rsidRDefault="001E7629" w:rsidP="001E7629">
            <w:pPr>
              <w:spacing w:before="80" w:after="80"/>
              <w:rPr>
                <w:rFonts w:cstheme="minorHAnsi"/>
                <w:b/>
                <w:bCs/>
                <w:color w:val="FFFFFF" w:themeColor="background1"/>
                <w:sz w:val="24"/>
                <w:szCs w:val="24"/>
              </w:rPr>
            </w:pPr>
            <w:r>
              <w:rPr>
                <w:rFonts w:cstheme="minorHAnsi"/>
                <w:b/>
                <w:bCs/>
                <w:color w:val="FFFFFF" w:themeColor="background1"/>
                <w:sz w:val="24"/>
                <w:szCs w:val="24"/>
              </w:rPr>
              <w:t>Service capabilities and needs</w:t>
            </w:r>
          </w:p>
        </w:tc>
      </w:tr>
      <w:tr w:rsidR="0034209B" w14:paraId="07821AAF" w14:textId="77777777" w:rsidTr="0034209B">
        <w:trPr>
          <w:trHeight w:val="64"/>
        </w:trPr>
        <w:tc>
          <w:tcPr>
            <w:tcW w:w="9072" w:type="dxa"/>
            <w:shd w:val="clear" w:color="auto" w:fill="FFFFFF" w:themeFill="background1"/>
          </w:tcPr>
          <w:p w14:paraId="339D79D7" w14:textId="093F8957" w:rsidR="0034209B" w:rsidRDefault="0034209B" w:rsidP="00B055D7">
            <w:pPr>
              <w:rPr>
                <w:rFonts w:cstheme="minorHAnsi"/>
                <w:b/>
                <w:bCs/>
                <w:i/>
                <w:iCs/>
                <w:color w:val="000000" w:themeColor="text1"/>
                <w:sz w:val="22"/>
                <w:szCs w:val="22"/>
              </w:rPr>
            </w:pPr>
            <w:r w:rsidRPr="001E7629">
              <w:rPr>
                <w:rFonts w:cstheme="minorHAnsi"/>
                <w:i/>
                <w:iCs/>
                <w:color w:val="000000" w:themeColor="text1"/>
                <w:sz w:val="22"/>
                <w:szCs w:val="22"/>
              </w:rPr>
              <w:t xml:space="preserve">Describe the </w:t>
            </w:r>
            <w:r w:rsidR="001E7629" w:rsidRPr="001E7629">
              <w:rPr>
                <w:rFonts w:cstheme="minorHAnsi"/>
                <w:i/>
                <w:iCs/>
                <w:color w:val="000000" w:themeColor="text1"/>
                <w:sz w:val="22"/>
                <w:szCs w:val="22"/>
              </w:rPr>
              <w:t xml:space="preserve">existing research capability of your team, service or organization and identify the research domains or specific capabilities that may </w:t>
            </w:r>
            <w:r w:rsidRPr="001E7629">
              <w:rPr>
                <w:rFonts w:cstheme="minorHAnsi"/>
                <w:i/>
                <w:iCs/>
                <w:color w:val="000000" w:themeColor="text1"/>
                <w:sz w:val="22"/>
                <w:szCs w:val="22"/>
              </w:rPr>
              <w:t>support</w:t>
            </w:r>
            <w:r w:rsidR="001E7629" w:rsidRPr="001E7629">
              <w:rPr>
                <w:rFonts w:cstheme="minorHAnsi"/>
                <w:i/>
                <w:iCs/>
                <w:color w:val="000000" w:themeColor="text1"/>
                <w:sz w:val="22"/>
                <w:szCs w:val="22"/>
              </w:rPr>
              <w:t xml:space="preserve"> </w:t>
            </w:r>
            <w:r w:rsidRPr="001E7629">
              <w:rPr>
                <w:rFonts w:cstheme="minorHAnsi"/>
                <w:i/>
                <w:iCs/>
                <w:color w:val="000000" w:themeColor="text1"/>
                <w:sz w:val="22"/>
                <w:szCs w:val="22"/>
              </w:rPr>
              <w:t>and enable</w:t>
            </w:r>
            <w:r w:rsidR="001E7629" w:rsidRPr="001E7629">
              <w:rPr>
                <w:rFonts w:cstheme="minorHAnsi"/>
                <w:i/>
                <w:iCs/>
                <w:color w:val="000000" w:themeColor="text1"/>
                <w:sz w:val="22"/>
                <w:szCs w:val="22"/>
              </w:rPr>
              <w:t xml:space="preserve"> the </w:t>
            </w:r>
            <w:r w:rsidRPr="001E7629">
              <w:rPr>
                <w:rFonts w:cstheme="minorHAnsi"/>
                <w:i/>
                <w:iCs/>
                <w:color w:val="000000" w:themeColor="text1"/>
                <w:sz w:val="22"/>
                <w:szCs w:val="22"/>
              </w:rPr>
              <w:t xml:space="preserve">strategic priorities at a </w:t>
            </w:r>
            <w:r w:rsidR="001E7629" w:rsidRPr="001E7629">
              <w:rPr>
                <w:rFonts w:cstheme="minorHAnsi"/>
                <w:i/>
                <w:iCs/>
                <w:color w:val="000000" w:themeColor="text1"/>
                <w:sz w:val="22"/>
                <w:szCs w:val="22"/>
              </w:rPr>
              <w:t xml:space="preserve">team, service, </w:t>
            </w:r>
            <w:r w:rsidRPr="001E7629">
              <w:rPr>
                <w:rFonts w:cstheme="minorHAnsi"/>
                <w:i/>
                <w:iCs/>
                <w:color w:val="000000" w:themeColor="text1"/>
                <w:sz w:val="22"/>
                <w:szCs w:val="22"/>
              </w:rPr>
              <w:t xml:space="preserve">HHS, </w:t>
            </w:r>
            <w:r w:rsidR="001E7629" w:rsidRPr="001E7629">
              <w:rPr>
                <w:rFonts w:cstheme="minorHAnsi"/>
                <w:i/>
                <w:iCs/>
                <w:color w:val="000000" w:themeColor="text1"/>
                <w:sz w:val="22"/>
                <w:szCs w:val="22"/>
              </w:rPr>
              <w:t xml:space="preserve">or broader </w:t>
            </w:r>
            <w:r w:rsidRPr="001E7629">
              <w:rPr>
                <w:rFonts w:cstheme="minorHAnsi"/>
                <w:i/>
                <w:iCs/>
                <w:color w:val="000000" w:themeColor="text1"/>
                <w:sz w:val="22"/>
                <w:szCs w:val="22"/>
              </w:rPr>
              <w:t xml:space="preserve">level. Consider what is most important for your stakeholders. </w:t>
            </w:r>
            <w:r w:rsidR="001E7629">
              <w:rPr>
                <w:rFonts w:cstheme="minorHAnsi"/>
                <w:i/>
                <w:iCs/>
                <w:color w:val="000000" w:themeColor="text1"/>
                <w:sz w:val="22"/>
                <w:szCs w:val="22"/>
              </w:rPr>
              <w:t>For example:</w:t>
            </w:r>
          </w:p>
          <w:p w14:paraId="2A50B0D7" w14:textId="772B238F" w:rsidR="001E7629" w:rsidRPr="001E7629" w:rsidRDefault="001E7629" w:rsidP="00C250C1">
            <w:pPr>
              <w:pStyle w:val="ListParagraph"/>
              <w:numPr>
                <w:ilvl w:val="0"/>
                <w:numId w:val="21"/>
              </w:numPr>
              <w:spacing w:before="0"/>
              <w:ind w:left="714" w:hanging="357"/>
              <w:rPr>
                <w:rFonts w:cstheme="minorHAnsi"/>
                <w:b/>
                <w:bCs/>
                <w:i/>
                <w:iCs/>
                <w:color w:val="000000" w:themeColor="text1"/>
              </w:rPr>
            </w:pPr>
            <w:r>
              <w:rPr>
                <w:rFonts w:cstheme="minorHAnsi"/>
                <w:i/>
                <w:iCs/>
                <w:color w:val="000000" w:themeColor="text1"/>
              </w:rPr>
              <w:t>Developing partnerships with academic institutions to support research projects, research higher degrees, and translation of research into practice</w:t>
            </w:r>
            <w:r w:rsidR="00C250C1">
              <w:rPr>
                <w:rFonts w:cstheme="minorHAnsi"/>
                <w:i/>
                <w:iCs/>
                <w:color w:val="000000" w:themeColor="text1"/>
              </w:rPr>
              <w:t xml:space="preserve"> in a service where there </w:t>
            </w:r>
            <w:proofErr w:type="gramStart"/>
            <w:r w:rsidR="00C250C1">
              <w:rPr>
                <w:rFonts w:cstheme="minorHAnsi"/>
                <w:i/>
                <w:iCs/>
                <w:color w:val="000000" w:themeColor="text1"/>
              </w:rPr>
              <w:t>is</w:t>
            </w:r>
            <w:proofErr w:type="gramEnd"/>
            <w:r w:rsidR="00C250C1">
              <w:rPr>
                <w:rFonts w:cstheme="minorHAnsi"/>
                <w:i/>
                <w:iCs/>
                <w:color w:val="000000" w:themeColor="text1"/>
              </w:rPr>
              <w:t xml:space="preserve"> high levels of local research expertise</w:t>
            </w:r>
          </w:p>
          <w:p w14:paraId="520F5526" w14:textId="4ACB3249" w:rsidR="001E7629" w:rsidRPr="001E7629" w:rsidRDefault="001E7629" w:rsidP="00C250C1">
            <w:pPr>
              <w:pStyle w:val="ListParagraph"/>
              <w:numPr>
                <w:ilvl w:val="0"/>
                <w:numId w:val="21"/>
              </w:numPr>
              <w:rPr>
                <w:rFonts w:cstheme="minorHAnsi"/>
                <w:b/>
                <w:bCs/>
                <w:i/>
                <w:iCs/>
                <w:color w:val="000000" w:themeColor="text1"/>
              </w:rPr>
            </w:pPr>
            <w:r>
              <w:rPr>
                <w:rFonts w:cstheme="minorHAnsi"/>
                <w:i/>
                <w:iCs/>
                <w:color w:val="000000" w:themeColor="text1"/>
              </w:rPr>
              <w:t xml:space="preserve">Supporting clinicians to develop research projects in areas of high priority </w:t>
            </w:r>
            <w:r w:rsidR="00C250C1">
              <w:rPr>
                <w:rFonts w:cstheme="minorHAnsi"/>
                <w:i/>
                <w:iCs/>
                <w:color w:val="000000" w:themeColor="text1"/>
              </w:rPr>
              <w:t xml:space="preserve">in a team where there is limited research </w:t>
            </w:r>
            <w:proofErr w:type="gramStart"/>
            <w:r w:rsidR="00C250C1">
              <w:rPr>
                <w:rFonts w:cstheme="minorHAnsi"/>
                <w:i/>
                <w:iCs/>
                <w:color w:val="000000" w:themeColor="text1"/>
              </w:rPr>
              <w:t>expertise</w:t>
            </w:r>
            <w:proofErr w:type="gramEnd"/>
          </w:p>
          <w:p w14:paraId="30C0DBB4" w14:textId="7BBB7BE4" w:rsidR="001E7629" w:rsidRPr="001E7629" w:rsidRDefault="001E7629" w:rsidP="00C250C1">
            <w:pPr>
              <w:pStyle w:val="ListParagraph"/>
              <w:numPr>
                <w:ilvl w:val="0"/>
                <w:numId w:val="21"/>
              </w:numPr>
              <w:rPr>
                <w:rFonts w:cstheme="minorHAnsi"/>
                <w:b/>
                <w:bCs/>
                <w:i/>
                <w:iCs/>
                <w:color w:val="000000" w:themeColor="text1"/>
              </w:rPr>
            </w:pPr>
            <w:r>
              <w:rPr>
                <w:rFonts w:cstheme="minorHAnsi"/>
                <w:i/>
                <w:iCs/>
                <w:color w:val="000000" w:themeColor="text1"/>
              </w:rPr>
              <w:t>Undertaking research in partnership with consumers</w:t>
            </w:r>
            <w:r w:rsidR="00C250C1">
              <w:rPr>
                <w:rFonts w:cstheme="minorHAnsi"/>
                <w:i/>
                <w:iCs/>
                <w:color w:val="000000" w:themeColor="text1"/>
              </w:rPr>
              <w:t xml:space="preserve"> for a new service that is being </w:t>
            </w:r>
            <w:proofErr w:type="gramStart"/>
            <w:r w:rsidR="00C250C1">
              <w:rPr>
                <w:rFonts w:cstheme="minorHAnsi"/>
                <w:i/>
                <w:iCs/>
                <w:color w:val="000000" w:themeColor="text1"/>
              </w:rPr>
              <w:t>developed</w:t>
            </w:r>
            <w:proofErr w:type="gramEnd"/>
            <w:r w:rsidR="00C250C1">
              <w:rPr>
                <w:rFonts w:cstheme="minorHAnsi"/>
                <w:i/>
                <w:iCs/>
                <w:color w:val="000000" w:themeColor="text1"/>
              </w:rPr>
              <w:t xml:space="preserve"> </w:t>
            </w:r>
          </w:p>
          <w:p w14:paraId="3299632A" w14:textId="3AF5EAB7" w:rsidR="001E7629" w:rsidRPr="001E7629" w:rsidRDefault="001E7629" w:rsidP="00C250C1">
            <w:pPr>
              <w:pStyle w:val="ListParagraph"/>
              <w:numPr>
                <w:ilvl w:val="0"/>
                <w:numId w:val="21"/>
              </w:numPr>
              <w:spacing w:after="0"/>
              <w:ind w:left="714" w:hanging="357"/>
              <w:rPr>
                <w:rFonts w:cstheme="minorHAnsi"/>
                <w:b/>
                <w:bCs/>
                <w:i/>
                <w:iCs/>
                <w:color w:val="000000" w:themeColor="text1"/>
              </w:rPr>
            </w:pPr>
            <w:r>
              <w:rPr>
                <w:rFonts w:cstheme="minorHAnsi"/>
                <w:i/>
                <w:iCs/>
                <w:color w:val="000000" w:themeColor="text1"/>
              </w:rPr>
              <w:t xml:space="preserve">Seeking research funding </w:t>
            </w:r>
            <w:r w:rsidR="00C250C1">
              <w:rPr>
                <w:rFonts w:cstheme="minorHAnsi"/>
                <w:i/>
                <w:iCs/>
                <w:color w:val="000000" w:themeColor="text1"/>
              </w:rPr>
              <w:t xml:space="preserve">where the team is delivering a broad range of </w:t>
            </w:r>
            <w:proofErr w:type="gramStart"/>
            <w:r w:rsidR="00C250C1">
              <w:rPr>
                <w:rFonts w:cstheme="minorHAnsi"/>
                <w:i/>
                <w:iCs/>
                <w:color w:val="000000" w:themeColor="text1"/>
              </w:rPr>
              <w:t>projects</w:t>
            </w:r>
            <w:proofErr w:type="gramEnd"/>
          </w:p>
          <w:p w14:paraId="36F8F2A9" w14:textId="4D210531" w:rsidR="0034209B" w:rsidRPr="001E7629" w:rsidRDefault="001E7629" w:rsidP="001E7629">
            <w:pPr>
              <w:rPr>
                <w:rFonts w:cstheme="minorHAnsi"/>
                <w:i/>
                <w:iCs/>
                <w:color w:val="000000" w:themeColor="text1"/>
                <w:sz w:val="22"/>
                <w:szCs w:val="22"/>
              </w:rPr>
            </w:pPr>
            <w:r w:rsidRPr="001E7629">
              <w:rPr>
                <w:rFonts w:cstheme="minorHAnsi"/>
                <w:i/>
                <w:iCs/>
                <w:color w:val="000000" w:themeColor="text1"/>
                <w:sz w:val="22"/>
                <w:szCs w:val="22"/>
              </w:rPr>
              <w:t xml:space="preserve">Access the strategic plan (and other related plans as relevant, </w:t>
            </w:r>
            <w:proofErr w:type="gramStart"/>
            <w:r w:rsidRPr="001E7629">
              <w:rPr>
                <w:rFonts w:cstheme="minorHAnsi"/>
                <w:i/>
                <w:iCs/>
                <w:color w:val="000000" w:themeColor="text1"/>
                <w:sz w:val="22"/>
                <w:szCs w:val="22"/>
              </w:rPr>
              <w:t>e.g.</w:t>
            </w:r>
            <w:proofErr w:type="gramEnd"/>
            <w:r w:rsidRPr="001E7629">
              <w:rPr>
                <w:rFonts w:cstheme="minorHAnsi"/>
                <w:i/>
                <w:iCs/>
                <w:color w:val="000000" w:themeColor="text1"/>
                <w:sz w:val="22"/>
                <w:szCs w:val="22"/>
              </w:rPr>
              <w:t xml:space="preserve"> research plan, reform agenda) for your department, HHS, and broader Queensland Health to help identify needs and opportunities.</w:t>
            </w:r>
          </w:p>
        </w:tc>
      </w:tr>
      <w:tr w:rsidR="0034209B" w14:paraId="23034BDC" w14:textId="77777777" w:rsidTr="0034209B">
        <w:trPr>
          <w:trHeight w:val="64"/>
        </w:trPr>
        <w:tc>
          <w:tcPr>
            <w:tcW w:w="9072" w:type="dxa"/>
            <w:shd w:val="clear" w:color="auto" w:fill="FFFFFF" w:themeFill="background1"/>
          </w:tcPr>
          <w:p w14:paraId="25466486" w14:textId="77777777" w:rsidR="0034209B" w:rsidRDefault="0034209B" w:rsidP="00B055D7">
            <w:pPr>
              <w:rPr>
                <w:rFonts w:cstheme="minorHAnsi"/>
                <w:i/>
                <w:iCs/>
                <w:color w:val="000000" w:themeColor="text1"/>
                <w:sz w:val="28"/>
                <w:szCs w:val="28"/>
              </w:rPr>
            </w:pPr>
          </w:p>
          <w:p w14:paraId="188B1DF5" w14:textId="77777777" w:rsidR="0034209B" w:rsidRDefault="0034209B" w:rsidP="00B055D7">
            <w:pPr>
              <w:rPr>
                <w:rFonts w:cstheme="minorHAnsi"/>
                <w:i/>
                <w:iCs/>
                <w:color w:val="000000" w:themeColor="text1"/>
                <w:sz w:val="28"/>
                <w:szCs w:val="28"/>
              </w:rPr>
            </w:pPr>
          </w:p>
          <w:p w14:paraId="2C08F91A" w14:textId="77777777" w:rsidR="0034209B" w:rsidRDefault="0034209B" w:rsidP="00B055D7">
            <w:pPr>
              <w:rPr>
                <w:rFonts w:cstheme="minorHAnsi"/>
                <w:i/>
                <w:iCs/>
                <w:color w:val="000000" w:themeColor="text1"/>
                <w:sz w:val="28"/>
                <w:szCs w:val="28"/>
              </w:rPr>
            </w:pPr>
          </w:p>
          <w:p w14:paraId="6F491DA7" w14:textId="77777777" w:rsidR="0034209B" w:rsidRDefault="0034209B" w:rsidP="00B055D7">
            <w:pPr>
              <w:rPr>
                <w:rFonts w:cstheme="minorHAnsi"/>
                <w:i/>
                <w:iCs/>
                <w:color w:val="000000" w:themeColor="text1"/>
                <w:sz w:val="28"/>
                <w:szCs w:val="28"/>
              </w:rPr>
            </w:pPr>
          </w:p>
          <w:p w14:paraId="63038D3F" w14:textId="77777777" w:rsidR="0034209B" w:rsidRDefault="0034209B" w:rsidP="00B055D7">
            <w:pPr>
              <w:rPr>
                <w:rFonts w:cstheme="minorHAnsi"/>
                <w:i/>
                <w:iCs/>
                <w:color w:val="000000" w:themeColor="text1"/>
                <w:sz w:val="28"/>
                <w:szCs w:val="28"/>
              </w:rPr>
            </w:pPr>
          </w:p>
          <w:p w14:paraId="1A4E9436" w14:textId="77777777" w:rsidR="0034209B" w:rsidRDefault="0034209B" w:rsidP="00B055D7">
            <w:pPr>
              <w:rPr>
                <w:rFonts w:cstheme="minorHAnsi"/>
                <w:i/>
                <w:iCs/>
                <w:color w:val="000000" w:themeColor="text1"/>
                <w:sz w:val="28"/>
                <w:szCs w:val="28"/>
              </w:rPr>
            </w:pPr>
          </w:p>
          <w:p w14:paraId="5398ABCA" w14:textId="77777777" w:rsidR="0034209B" w:rsidRDefault="0034209B" w:rsidP="00B055D7">
            <w:pPr>
              <w:tabs>
                <w:tab w:val="left" w:pos="2679"/>
              </w:tabs>
              <w:rPr>
                <w:rFonts w:cstheme="minorHAnsi"/>
                <w:i/>
                <w:iCs/>
                <w:color w:val="000000" w:themeColor="text1"/>
                <w:sz w:val="28"/>
                <w:szCs w:val="28"/>
              </w:rPr>
            </w:pPr>
            <w:r>
              <w:rPr>
                <w:rFonts w:cstheme="minorHAnsi"/>
                <w:i/>
                <w:iCs/>
                <w:color w:val="000000" w:themeColor="text1"/>
                <w:sz w:val="28"/>
                <w:szCs w:val="28"/>
              </w:rPr>
              <w:tab/>
            </w:r>
          </w:p>
        </w:tc>
      </w:tr>
    </w:tbl>
    <w:p w14:paraId="50820AD7" w14:textId="77777777" w:rsidR="0034209B" w:rsidRDefault="0034209B" w:rsidP="0034209B">
      <w:pPr>
        <w:jc w:val="center"/>
        <w:rPr>
          <w:rFonts w:cstheme="minorHAnsi"/>
          <w:b/>
          <w:bCs/>
          <w:color w:val="620B00"/>
          <w:sz w:val="12"/>
          <w:szCs w:val="12"/>
        </w:rPr>
      </w:pPr>
    </w:p>
    <w:p w14:paraId="5967DE67" w14:textId="77777777" w:rsidR="0034209B" w:rsidRPr="00612836" w:rsidRDefault="0034209B" w:rsidP="0034209B">
      <w:pPr>
        <w:tabs>
          <w:tab w:val="left" w:pos="1956"/>
        </w:tabs>
        <w:rPr>
          <w:sz w:val="24"/>
          <w:szCs w:val="24"/>
        </w:rPr>
      </w:pPr>
    </w:p>
    <w:tbl>
      <w:tblPr>
        <w:tblStyle w:val="TableGrid"/>
        <w:tblW w:w="9072" w:type="dxa"/>
        <w:tblInd w:w="-5" w:type="dxa"/>
        <w:tblLook w:val="04A0" w:firstRow="1" w:lastRow="0" w:firstColumn="1" w:lastColumn="0" w:noHBand="0" w:noVBand="1"/>
      </w:tblPr>
      <w:tblGrid>
        <w:gridCol w:w="9072"/>
      </w:tblGrid>
      <w:tr w:rsidR="0034209B" w14:paraId="2AF42529" w14:textId="77777777" w:rsidTr="001E7629">
        <w:trPr>
          <w:trHeight w:val="460"/>
        </w:trPr>
        <w:tc>
          <w:tcPr>
            <w:tcW w:w="9072" w:type="dxa"/>
            <w:shd w:val="clear" w:color="auto" w:fill="183C5D"/>
          </w:tcPr>
          <w:p w14:paraId="00CBF149" w14:textId="56564395" w:rsidR="0034209B" w:rsidRPr="001E7629" w:rsidRDefault="001E7629" w:rsidP="001E7629">
            <w:pPr>
              <w:spacing w:before="80" w:after="80"/>
              <w:rPr>
                <w:rFonts w:cstheme="minorHAnsi"/>
                <w:b/>
                <w:bCs/>
                <w:color w:val="FFFFFF" w:themeColor="background1"/>
                <w:sz w:val="24"/>
                <w:szCs w:val="24"/>
              </w:rPr>
            </w:pPr>
            <w:r w:rsidRPr="001E7629">
              <w:rPr>
                <w:rFonts w:cstheme="minorHAnsi"/>
                <w:b/>
                <w:bCs/>
                <w:color w:val="FFFFFF" w:themeColor="background1"/>
                <w:sz w:val="24"/>
                <w:szCs w:val="24"/>
              </w:rPr>
              <w:t xml:space="preserve">SMART </w:t>
            </w:r>
            <w:r w:rsidR="0034209B" w:rsidRPr="001E7629">
              <w:rPr>
                <w:rFonts w:cstheme="minorHAnsi"/>
                <w:b/>
                <w:bCs/>
                <w:color w:val="FFFFFF" w:themeColor="background1"/>
                <w:sz w:val="24"/>
                <w:szCs w:val="24"/>
              </w:rPr>
              <w:t xml:space="preserve">Goals </w:t>
            </w:r>
          </w:p>
        </w:tc>
      </w:tr>
      <w:tr w:rsidR="0034209B" w14:paraId="3DBDB427" w14:textId="77777777" w:rsidTr="001E7629">
        <w:trPr>
          <w:trHeight w:val="64"/>
        </w:trPr>
        <w:tc>
          <w:tcPr>
            <w:tcW w:w="9072" w:type="dxa"/>
            <w:shd w:val="clear" w:color="auto" w:fill="FFFFFF" w:themeFill="background1"/>
          </w:tcPr>
          <w:p w14:paraId="3248FFD3" w14:textId="2920E7C2" w:rsidR="0034209B" w:rsidRDefault="0034209B" w:rsidP="00C250C1">
            <w:pPr>
              <w:rPr>
                <w:rFonts w:cstheme="minorHAnsi"/>
                <w:i/>
                <w:iCs/>
                <w:color w:val="000000" w:themeColor="text1"/>
                <w:sz w:val="28"/>
                <w:szCs w:val="28"/>
              </w:rPr>
            </w:pPr>
            <w:r w:rsidRPr="006511A9">
              <w:rPr>
                <w:rFonts w:cstheme="minorHAnsi"/>
                <w:i/>
                <w:iCs/>
                <w:color w:val="000000" w:themeColor="text1"/>
                <w:sz w:val="28"/>
                <w:szCs w:val="28"/>
              </w:rPr>
              <w:t xml:space="preserve">Describe the </w:t>
            </w:r>
            <w:r w:rsidR="00C250C1">
              <w:rPr>
                <w:rFonts w:cstheme="minorHAnsi"/>
                <w:i/>
                <w:iCs/>
                <w:color w:val="000000" w:themeColor="text1"/>
                <w:sz w:val="28"/>
                <w:szCs w:val="28"/>
              </w:rPr>
              <w:t>SMART</w:t>
            </w:r>
            <w:r>
              <w:rPr>
                <w:rFonts w:cstheme="minorHAnsi"/>
                <w:i/>
                <w:iCs/>
                <w:color w:val="000000" w:themeColor="text1"/>
                <w:sz w:val="28"/>
                <w:szCs w:val="28"/>
              </w:rPr>
              <w:t xml:space="preserve"> goals this </w:t>
            </w:r>
            <w:r w:rsidR="00C250C1">
              <w:rPr>
                <w:rFonts w:cstheme="minorHAnsi"/>
                <w:i/>
                <w:iCs/>
                <w:color w:val="000000" w:themeColor="text1"/>
                <w:sz w:val="28"/>
                <w:szCs w:val="28"/>
              </w:rPr>
              <w:t>Action</w:t>
            </w:r>
            <w:r>
              <w:rPr>
                <w:rFonts w:cstheme="minorHAnsi"/>
                <w:i/>
                <w:iCs/>
                <w:color w:val="000000" w:themeColor="text1"/>
                <w:sz w:val="28"/>
                <w:szCs w:val="28"/>
              </w:rPr>
              <w:t xml:space="preserve"> Plan aims to achieve. </w:t>
            </w:r>
            <w:r w:rsidR="00C250C1">
              <w:rPr>
                <w:rFonts w:cstheme="minorHAnsi"/>
                <w:i/>
                <w:iCs/>
                <w:color w:val="000000" w:themeColor="text1"/>
                <w:sz w:val="28"/>
                <w:szCs w:val="28"/>
              </w:rPr>
              <w:t>SMART goals are</w:t>
            </w:r>
            <w:r w:rsidR="00A529C5">
              <w:rPr>
                <w:rFonts w:cstheme="minorHAnsi"/>
                <w:i/>
                <w:iCs/>
                <w:color w:val="000000" w:themeColor="text1"/>
                <w:sz w:val="28"/>
                <w:szCs w:val="28"/>
              </w:rPr>
              <w:t>:</w:t>
            </w:r>
          </w:p>
          <w:p w14:paraId="5B05261E" w14:textId="082E10F2" w:rsidR="00C250C1" w:rsidRPr="00C250C1" w:rsidRDefault="00C250C1" w:rsidP="00C250C1">
            <w:pPr>
              <w:pStyle w:val="ListParagraph"/>
              <w:numPr>
                <w:ilvl w:val="0"/>
                <w:numId w:val="22"/>
              </w:numPr>
              <w:rPr>
                <w:rFonts w:cstheme="minorHAnsi"/>
                <w:i/>
                <w:iCs/>
                <w:color w:val="000000" w:themeColor="text1"/>
                <w:sz w:val="28"/>
                <w:szCs w:val="28"/>
              </w:rPr>
            </w:pPr>
            <w:r>
              <w:rPr>
                <w:rFonts w:cstheme="minorHAnsi"/>
                <w:b/>
                <w:bCs/>
                <w:i/>
                <w:iCs/>
                <w:color w:val="000000" w:themeColor="text1"/>
                <w:sz w:val="28"/>
                <w:szCs w:val="28"/>
              </w:rPr>
              <w:t>Specific:</w:t>
            </w:r>
            <w:r w:rsidR="00CF607E">
              <w:rPr>
                <w:rFonts w:cstheme="minorHAnsi"/>
                <w:b/>
                <w:bCs/>
                <w:i/>
                <w:iCs/>
                <w:color w:val="000000" w:themeColor="text1"/>
                <w:sz w:val="28"/>
                <w:szCs w:val="28"/>
              </w:rPr>
              <w:t xml:space="preserve"> </w:t>
            </w:r>
            <w:r w:rsidR="00CF607E">
              <w:rPr>
                <w:rFonts w:cstheme="minorHAnsi"/>
                <w:i/>
                <w:iCs/>
                <w:color w:val="000000" w:themeColor="text1"/>
                <w:sz w:val="28"/>
                <w:szCs w:val="28"/>
              </w:rPr>
              <w:t xml:space="preserve">The goal is clear and </w:t>
            </w:r>
            <w:proofErr w:type="gramStart"/>
            <w:r w:rsidR="00CF607E">
              <w:rPr>
                <w:rFonts w:cstheme="minorHAnsi"/>
                <w:i/>
                <w:iCs/>
                <w:color w:val="000000" w:themeColor="text1"/>
                <w:sz w:val="28"/>
                <w:szCs w:val="28"/>
              </w:rPr>
              <w:t>specific</w:t>
            </w:r>
            <w:proofErr w:type="gramEnd"/>
            <w:r w:rsidR="00CF607E">
              <w:rPr>
                <w:rFonts w:cstheme="minorHAnsi"/>
                <w:i/>
                <w:iCs/>
                <w:color w:val="000000" w:themeColor="text1"/>
                <w:sz w:val="28"/>
                <w:szCs w:val="28"/>
              </w:rPr>
              <w:t xml:space="preserve"> </w:t>
            </w:r>
            <w:r w:rsidR="00CF607E" w:rsidRPr="00CF607E">
              <w:rPr>
                <w:rFonts w:cstheme="minorHAnsi"/>
                <w:i/>
                <w:iCs/>
                <w:color w:val="000000" w:themeColor="text1"/>
                <w:sz w:val="28"/>
                <w:szCs w:val="28"/>
              </w:rPr>
              <w:t>so you know exactly what you’re working towards.</w:t>
            </w:r>
          </w:p>
          <w:p w14:paraId="5BDA9997" w14:textId="77777777" w:rsidR="00457E82" w:rsidRDefault="00C250C1" w:rsidP="00402529">
            <w:pPr>
              <w:pStyle w:val="ListParagraph"/>
              <w:numPr>
                <w:ilvl w:val="0"/>
                <w:numId w:val="22"/>
              </w:numPr>
              <w:rPr>
                <w:rFonts w:cstheme="minorHAnsi"/>
                <w:i/>
                <w:iCs/>
                <w:color w:val="000000" w:themeColor="text1"/>
                <w:sz w:val="28"/>
                <w:szCs w:val="28"/>
              </w:rPr>
            </w:pPr>
            <w:r w:rsidRPr="00457E82">
              <w:rPr>
                <w:rFonts w:cstheme="minorHAnsi"/>
                <w:b/>
                <w:bCs/>
                <w:i/>
                <w:iCs/>
                <w:color w:val="000000" w:themeColor="text1"/>
                <w:sz w:val="28"/>
                <w:szCs w:val="28"/>
              </w:rPr>
              <w:t>Measurable</w:t>
            </w:r>
            <w:r w:rsidR="00457E82" w:rsidRPr="00457E82">
              <w:rPr>
                <w:rFonts w:cstheme="minorHAnsi"/>
                <w:b/>
                <w:bCs/>
                <w:i/>
                <w:iCs/>
                <w:color w:val="000000" w:themeColor="text1"/>
                <w:sz w:val="28"/>
                <w:szCs w:val="28"/>
              </w:rPr>
              <w:t xml:space="preserve">: </w:t>
            </w:r>
            <w:r w:rsidR="00457E82" w:rsidRPr="00457E82">
              <w:rPr>
                <w:rFonts w:cstheme="minorHAnsi"/>
                <w:i/>
                <w:iCs/>
                <w:color w:val="000000" w:themeColor="text1"/>
                <w:sz w:val="28"/>
                <w:szCs w:val="28"/>
              </w:rPr>
              <w:t xml:space="preserve">The goal and progress </w:t>
            </w:r>
            <w:proofErr w:type="gramStart"/>
            <w:r w:rsidR="00457E82" w:rsidRPr="00457E82">
              <w:rPr>
                <w:rFonts w:cstheme="minorHAnsi"/>
                <w:i/>
                <w:iCs/>
                <w:color w:val="000000" w:themeColor="text1"/>
                <w:sz w:val="28"/>
                <w:szCs w:val="28"/>
              </w:rPr>
              <w:t>is</w:t>
            </w:r>
            <w:proofErr w:type="gramEnd"/>
            <w:r w:rsidR="00457E82" w:rsidRPr="00457E82">
              <w:rPr>
                <w:rFonts w:cstheme="minorHAnsi"/>
                <w:i/>
                <w:iCs/>
                <w:color w:val="000000" w:themeColor="text1"/>
                <w:sz w:val="28"/>
                <w:szCs w:val="28"/>
              </w:rPr>
              <w:t xml:space="preserve"> able to measured so you know </w:t>
            </w:r>
            <w:r w:rsidR="00CF607E" w:rsidRPr="00457E82">
              <w:rPr>
                <w:rFonts w:cstheme="minorHAnsi"/>
                <w:i/>
                <w:iCs/>
                <w:color w:val="000000" w:themeColor="text1"/>
                <w:sz w:val="28"/>
                <w:szCs w:val="28"/>
              </w:rPr>
              <w:t>when the goal has been achieved.</w:t>
            </w:r>
          </w:p>
          <w:p w14:paraId="7BE36D70" w14:textId="77777777" w:rsidR="00457E82" w:rsidRDefault="00CF607E" w:rsidP="0025787C">
            <w:pPr>
              <w:pStyle w:val="ListParagraph"/>
              <w:numPr>
                <w:ilvl w:val="0"/>
                <w:numId w:val="22"/>
              </w:numPr>
              <w:rPr>
                <w:rFonts w:cstheme="minorHAnsi"/>
                <w:i/>
                <w:iCs/>
                <w:color w:val="000000" w:themeColor="text1"/>
                <w:sz w:val="28"/>
                <w:szCs w:val="28"/>
              </w:rPr>
            </w:pPr>
            <w:r w:rsidRPr="00457E82">
              <w:rPr>
                <w:rFonts w:cstheme="minorHAnsi"/>
                <w:b/>
                <w:bCs/>
                <w:i/>
                <w:iCs/>
                <w:color w:val="000000" w:themeColor="text1"/>
                <w:sz w:val="28"/>
                <w:szCs w:val="28"/>
              </w:rPr>
              <w:t>Achievable</w:t>
            </w:r>
            <w:r w:rsidRPr="00457E82">
              <w:rPr>
                <w:rFonts w:cstheme="minorHAnsi"/>
                <w:i/>
                <w:iCs/>
                <w:color w:val="000000" w:themeColor="text1"/>
                <w:sz w:val="28"/>
                <w:szCs w:val="28"/>
              </w:rPr>
              <w:t xml:space="preserve">: </w:t>
            </w:r>
            <w:r w:rsidR="00457E82" w:rsidRPr="00457E82">
              <w:rPr>
                <w:rFonts w:cstheme="minorHAnsi"/>
                <w:i/>
                <w:iCs/>
                <w:color w:val="000000" w:themeColor="text1"/>
                <w:sz w:val="28"/>
                <w:szCs w:val="28"/>
              </w:rPr>
              <w:t xml:space="preserve">The goal is </w:t>
            </w:r>
            <w:r w:rsidRPr="00457E82">
              <w:rPr>
                <w:rFonts w:cstheme="minorHAnsi"/>
                <w:i/>
                <w:iCs/>
                <w:color w:val="000000" w:themeColor="text1"/>
                <w:sz w:val="28"/>
                <w:szCs w:val="28"/>
              </w:rPr>
              <w:t>realistic and attainabl</w:t>
            </w:r>
            <w:r w:rsidR="00457E82" w:rsidRPr="00457E82">
              <w:rPr>
                <w:rFonts w:cstheme="minorHAnsi"/>
                <w:i/>
                <w:iCs/>
                <w:color w:val="000000" w:themeColor="text1"/>
                <w:sz w:val="28"/>
                <w:szCs w:val="28"/>
              </w:rPr>
              <w:t>e</w:t>
            </w:r>
            <w:r w:rsidRPr="00457E82">
              <w:rPr>
                <w:rFonts w:cstheme="minorHAnsi"/>
                <w:i/>
                <w:iCs/>
                <w:color w:val="000000" w:themeColor="text1"/>
                <w:sz w:val="28"/>
                <w:szCs w:val="28"/>
              </w:rPr>
              <w:t>.</w:t>
            </w:r>
          </w:p>
          <w:p w14:paraId="4D9508C6" w14:textId="77777777" w:rsidR="00A529C5" w:rsidRDefault="00CF607E" w:rsidP="00A529C5">
            <w:pPr>
              <w:pStyle w:val="ListParagraph"/>
              <w:numPr>
                <w:ilvl w:val="0"/>
                <w:numId w:val="22"/>
              </w:numPr>
              <w:rPr>
                <w:rFonts w:cstheme="minorHAnsi"/>
                <w:i/>
                <w:iCs/>
                <w:color w:val="000000" w:themeColor="text1"/>
                <w:sz w:val="28"/>
                <w:szCs w:val="28"/>
              </w:rPr>
            </w:pPr>
            <w:r w:rsidRPr="00457E82">
              <w:rPr>
                <w:rFonts w:cstheme="minorHAnsi"/>
                <w:b/>
                <w:bCs/>
                <w:i/>
                <w:iCs/>
                <w:color w:val="000000" w:themeColor="text1"/>
                <w:sz w:val="28"/>
                <w:szCs w:val="28"/>
              </w:rPr>
              <w:t>Relevant</w:t>
            </w:r>
            <w:r w:rsidRPr="00457E82">
              <w:rPr>
                <w:rFonts w:cstheme="minorHAnsi"/>
                <w:i/>
                <w:iCs/>
                <w:color w:val="000000" w:themeColor="text1"/>
                <w:sz w:val="28"/>
                <w:szCs w:val="28"/>
              </w:rPr>
              <w:t xml:space="preserve">: </w:t>
            </w:r>
            <w:r w:rsidR="00457E82">
              <w:rPr>
                <w:rFonts w:cstheme="minorHAnsi"/>
                <w:i/>
                <w:iCs/>
                <w:color w:val="000000" w:themeColor="text1"/>
                <w:sz w:val="28"/>
                <w:szCs w:val="28"/>
              </w:rPr>
              <w:t>The</w:t>
            </w:r>
            <w:r w:rsidRPr="00457E82">
              <w:rPr>
                <w:rFonts w:cstheme="minorHAnsi"/>
                <w:i/>
                <w:iCs/>
                <w:color w:val="000000" w:themeColor="text1"/>
                <w:sz w:val="28"/>
                <w:szCs w:val="28"/>
              </w:rPr>
              <w:t xml:space="preserve"> goal</w:t>
            </w:r>
            <w:r w:rsidR="00457E82">
              <w:rPr>
                <w:rFonts w:cstheme="minorHAnsi"/>
                <w:i/>
                <w:iCs/>
                <w:color w:val="000000" w:themeColor="text1"/>
                <w:sz w:val="28"/>
                <w:szCs w:val="28"/>
              </w:rPr>
              <w:t xml:space="preserve"> is</w:t>
            </w:r>
            <w:r w:rsidRPr="00457E82">
              <w:rPr>
                <w:rFonts w:cstheme="minorHAnsi"/>
                <w:i/>
                <w:iCs/>
                <w:color w:val="000000" w:themeColor="text1"/>
                <w:sz w:val="28"/>
                <w:szCs w:val="28"/>
              </w:rPr>
              <w:t xml:space="preserve"> relevant to the direction you want your </w:t>
            </w:r>
            <w:r w:rsidR="00457E82">
              <w:rPr>
                <w:rFonts w:cstheme="minorHAnsi"/>
                <w:i/>
                <w:iCs/>
                <w:color w:val="000000" w:themeColor="text1"/>
                <w:sz w:val="28"/>
                <w:szCs w:val="28"/>
              </w:rPr>
              <w:t>researc</w:t>
            </w:r>
            <w:r w:rsidR="00A529C5">
              <w:rPr>
                <w:rFonts w:cstheme="minorHAnsi"/>
                <w:i/>
                <w:iCs/>
                <w:color w:val="000000" w:themeColor="text1"/>
                <w:sz w:val="28"/>
                <w:szCs w:val="28"/>
              </w:rPr>
              <w:t>h</w:t>
            </w:r>
            <w:r w:rsidR="00457E82">
              <w:rPr>
                <w:rFonts w:cstheme="minorHAnsi"/>
                <w:i/>
                <w:iCs/>
                <w:color w:val="000000" w:themeColor="text1"/>
                <w:sz w:val="28"/>
                <w:szCs w:val="28"/>
              </w:rPr>
              <w:t xml:space="preserve"> </w:t>
            </w:r>
            <w:r w:rsidRPr="00457E82">
              <w:rPr>
                <w:rFonts w:cstheme="minorHAnsi"/>
                <w:i/>
                <w:iCs/>
                <w:color w:val="000000" w:themeColor="text1"/>
                <w:sz w:val="28"/>
                <w:szCs w:val="28"/>
              </w:rPr>
              <w:t xml:space="preserve">career </w:t>
            </w:r>
            <w:r w:rsidR="00A529C5">
              <w:rPr>
                <w:rFonts w:cstheme="minorHAnsi"/>
                <w:i/>
                <w:iCs/>
                <w:color w:val="000000" w:themeColor="text1"/>
                <w:sz w:val="28"/>
                <w:szCs w:val="28"/>
              </w:rPr>
              <w:t xml:space="preserve">development </w:t>
            </w:r>
            <w:r w:rsidRPr="00457E82">
              <w:rPr>
                <w:rFonts w:cstheme="minorHAnsi"/>
                <w:i/>
                <w:iCs/>
                <w:color w:val="000000" w:themeColor="text1"/>
                <w:sz w:val="28"/>
                <w:szCs w:val="28"/>
              </w:rPr>
              <w:t>to take.</w:t>
            </w:r>
          </w:p>
          <w:p w14:paraId="1689C0FF" w14:textId="63BFC4C0" w:rsidR="0034209B" w:rsidRPr="00A7280C" w:rsidRDefault="00CF607E" w:rsidP="00A529C5">
            <w:pPr>
              <w:pStyle w:val="ListParagraph"/>
              <w:numPr>
                <w:ilvl w:val="0"/>
                <w:numId w:val="22"/>
              </w:numPr>
              <w:rPr>
                <w:rFonts w:cstheme="minorHAnsi"/>
                <w:i/>
                <w:iCs/>
                <w:color w:val="000000" w:themeColor="text1"/>
                <w:sz w:val="28"/>
                <w:szCs w:val="28"/>
              </w:rPr>
            </w:pPr>
            <w:r w:rsidRPr="00A529C5">
              <w:rPr>
                <w:rFonts w:cstheme="minorHAnsi"/>
                <w:b/>
                <w:bCs/>
                <w:i/>
                <w:iCs/>
                <w:color w:val="000000" w:themeColor="text1"/>
                <w:sz w:val="28"/>
                <w:szCs w:val="28"/>
              </w:rPr>
              <w:t>Time-bound</w:t>
            </w:r>
            <w:r w:rsidRPr="00CF607E">
              <w:rPr>
                <w:rFonts w:cstheme="minorHAnsi"/>
                <w:i/>
                <w:iCs/>
                <w:color w:val="000000" w:themeColor="text1"/>
                <w:sz w:val="28"/>
                <w:szCs w:val="28"/>
              </w:rPr>
              <w:t xml:space="preserve">: </w:t>
            </w:r>
            <w:r w:rsidR="00A529C5">
              <w:rPr>
                <w:rFonts w:cstheme="minorHAnsi"/>
                <w:i/>
                <w:iCs/>
                <w:color w:val="000000" w:themeColor="text1"/>
                <w:sz w:val="28"/>
                <w:szCs w:val="28"/>
              </w:rPr>
              <w:t xml:space="preserve">The goal has </w:t>
            </w:r>
            <w:r w:rsidRPr="00CF607E">
              <w:rPr>
                <w:rFonts w:cstheme="minorHAnsi"/>
                <w:i/>
                <w:iCs/>
                <w:color w:val="000000" w:themeColor="text1"/>
                <w:sz w:val="28"/>
                <w:szCs w:val="28"/>
              </w:rPr>
              <w:t>clearly defined timeline, including a starting date and a target date</w:t>
            </w:r>
            <w:r w:rsidR="00A529C5">
              <w:rPr>
                <w:rFonts w:cstheme="minorHAnsi"/>
                <w:i/>
                <w:iCs/>
                <w:color w:val="000000" w:themeColor="text1"/>
                <w:sz w:val="28"/>
                <w:szCs w:val="28"/>
              </w:rPr>
              <w:t>.</w:t>
            </w:r>
          </w:p>
        </w:tc>
      </w:tr>
      <w:tr w:rsidR="00C250C1" w14:paraId="7D66C2E7" w14:textId="77777777" w:rsidTr="001E7629">
        <w:trPr>
          <w:trHeight w:val="64"/>
        </w:trPr>
        <w:tc>
          <w:tcPr>
            <w:tcW w:w="9072" w:type="dxa"/>
            <w:shd w:val="clear" w:color="auto" w:fill="FFFFFF" w:themeFill="background1"/>
          </w:tcPr>
          <w:p w14:paraId="6AE8BB4F" w14:textId="2612860A" w:rsidR="00C250C1" w:rsidRPr="006511A9" w:rsidRDefault="00C250C1" w:rsidP="00B055D7">
            <w:pPr>
              <w:rPr>
                <w:rFonts w:cstheme="minorHAnsi"/>
                <w:i/>
                <w:iCs/>
                <w:color w:val="000000" w:themeColor="text1"/>
                <w:sz w:val="28"/>
                <w:szCs w:val="28"/>
              </w:rPr>
            </w:pPr>
            <w:r>
              <w:rPr>
                <w:rFonts w:cstheme="minorHAnsi"/>
                <w:i/>
                <w:iCs/>
                <w:color w:val="000000" w:themeColor="text1"/>
                <w:sz w:val="28"/>
                <w:szCs w:val="28"/>
              </w:rPr>
              <w:t>1)</w:t>
            </w:r>
          </w:p>
        </w:tc>
      </w:tr>
      <w:tr w:rsidR="00C250C1" w14:paraId="6F8D52C3" w14:textId="77777777" w:rsidTr="001E7629">
        <w:trPr>
          <w:trHeight w:val="64"/>
        </w:trPr>
        <w:tc>
          <w:tcPr>
            <w:tcW w:w="9072" w:type="dxa"/>
            <w:shd w:val="clear" w:color="auto" w:fill="FFFFFF" w:themeFill="background1"/>
          </w:tcPr>
          <w:p w14:paraId="1AFCCE91" w14:textId="1BED7FAA" w:rsidR="00C250C1" w:rsidRPr="006511A9" w:rsidRDefault="00C250C1" w:rsidP="00B055D7">
            <w:pPr>
              <w:rPr>
                <w:rFonts w:cstheme="minorHAnsi"/>
                <w:i/>
                <w:iCs/>
                <w:color w:val="000000" w:themeColor="text1"/>
                <w:sz w:val="28"/>
                <w:szCs w:val="28"/>
              </w:rPr>
            </w:pPr>
            <w:r>
              <w:rPr>
                <w:rFonts w:cstheme="minorHAnsi"/>
                <w:i/>
                <w:iCs/>
                <w:color w:val="000000" w:themeColor="text1"/>
                <w:sz w:val="28"/>
                <w:szCs w:val="28"/>
              </w:rPr>
              <w:t>2)</w:t>
            </w:r>
          </w:p>
        </w:tc>
      </w:tr>
      <w:tr w:rsidR="00C250C1" w14:paraId="6476FFC5" w14:textId="77777777" w:rsidTr="001E7629">
        <w:trPr>
          <w:trHeight w:val="64"/>
        </w:trPr>
        <w:tc>
          <w:tcPr>
            <w:tcW w:w="9072" w:type="dxa"/>
            <w:shd w:val="clear" w:color="auto" w:fill="FFFFFF" w:themeFill="background1"/>
          </w:tcPr>
          <w:p w14:paraId="52CB8340" w14:textId="2CBD6758" w:rsidR="00C250C1" w:rsidRPr="006511A9" w:rsidRDefault="00C250C1" w:rsidP="00B055D7">
            <w:pPr>
              <w:rPr>
                <w:rFonts w:cstheme="minorHAnsi"/>
                <w:i/>
                <w:iCs/>
                <w:color w:val="000000" w:themeColor="text1"/>
                <w:sz w:val="28"/>
                <w:szCs w:val="28"/>
              </w:rPr>
            </w:pPr>
            <w:r>
              <w:rPr>
                <w:rFonts w:cstheme="minorHAnsi"/>
                <w:i/>
                <w:iCs/>
                <w:color w:val="000000" w:themeColor="text1"/>
                <w:sz w:val="28"/>
                <w:szCs w:val="28"/>
              </w:rPr>
              <w:t>3)</w:t>
            </w:r>
          </w:p>
        </w:tc>
      </w:tr>
      <w:tr w:rsidR="00C250C1" w14:paraId="1BB0958B" w14:textId="77777777" w:rsidTr="001E7629">
        <w:trPr>
          <w:trHeight w:val="64"/>
        </w:trPr>
        <w:tc>
          <w:tcPr>
            <w:tcW w:w="9072" w:type="dxa"/>
            <w:shd w:val="clear" w:color="auto" w:fill="FFFFFF" w:themeFill="background1"/>
          </w:tcPr>
          <w:p w14:paraId="43E3F812" w14:textId="1C14B047" w:rsidR="00C250C1" w:rsidRPr="006511A9" w:rsidRDefault="00C250C1" w:rsidP="00B055D7">
            <w:pPr>
              <w:rPr>
                <w:rFonts w:cstheme="minorHAnsi"/>
                <w:i/>
                <w:iCs/>
                <w:color w:val="000000" w:themeColor="text1"/>
                <w:sz w:val="28"/>
                <w:szCs w:val="28"/>
              </w:rPr>
            </w:pPr>
            <w:r>
              <w:rPr>
                <w:rFonts w:cstheme="minorHAnsi"/>
                <w:i/>
                <w:iCs/>
                <w:color w:val="000000" w:themeColor="text1"/>
                <w:sz w:val="28"/>
                <w:szCs w:val="28"/>
              </w:rPr>
              <w:t>4)</w:t>
            </w:r>
          </w:p>
        </w:tc>
      </w:tr>
      <w:tr w:rsidR="00C250C1" w14:paraId="5BF93158" w14:textId="77777777" w:rsidTr="001E7629">
        <w:trPr>
          <w:trHeight w:val="64"/>
        </w:trPr>
        <w:tc>
          <w:tcPr>
            <w:tcW w:w="9072" w:type="dxa"/>
            <w:shd w:val="clear" w:color="auto" w:fill="FFFFFF" w:themeFill="background1"/>
          </w:tcPr>
          <w:p w14:paraId="3BCA53AF" w14:textId="0CACA81A" w:rsidR="00C250C1" w:rsidRPr="006511A9" w:rsidRDefault="00C250C1" w:rsidP="00B055D7">
            <w:pPr>
              <w:rPr>
                <w:rFonts w:cstheme="minorHAnsi"/>
                <w:i/>
                <w:iCs/>
                <w:color w:val="000000" w:themeColor="text1"/>
                <w:sz w:val="28"/>
                <w:szCs w:val="28"/>
              </w:rPr>
            </w:pPr>
            <w:r>
              <w:rPr>
                <w:rFonts w:cstheme="minorHAnsi"/>
                <w:i/>
                <w:iCs/>
                <w:color w:val="000000" w:themeColor="text1"/>
                <w:sz w:val="28"/>
                <w:szCs w:val="28"/>
              </w:rPr>
              <w:t>5)</w:t>
            </w:r>
          </w:p>
        </w:tc>
      </w:tr>
    </w:tbl>
    <w:p w14:paraId="68F46481" w14:textId="77777777" w:rsidR="00954B1B" w:rsidRDefault="00954B1B" w:rsidP="00C250C1">
      <w:pPr>
        <w:rPr>
          <w:sz w:val="20"/>
          <w:szCs w:val="20"/>
        </w:rPr>
        <w:sectPr w:rsidR="00954B1B" w:rsidSect="00757ADC">
          <w:headerReference w:type="default" r:id="rId19"/>
          <w:footerReference w:type="default" r:id="rId20"/>
          <w:footerReference w:type="first" r:id="rId21"/>
          <w:type w:val="continuous"/>
          <w:pgSz w:w="11906" w:h="16838" w:code="9"/>
          <w:pgMar w:top="1531" w:right="1531" w:bottom="1531" w:left="1531" w:header="709" w:footer="709" w:gutter="0"/>
          <w:cols w:space="708"/>
          <w:titlePg/>
          <w:docGrid w:linePitch="360"/>
        </w:sectPr>
      </w:pPr>
    </w:p>
    <w:p w14:paraId="0BD4F3FF" w14:textId="77777777" w:rsidR="0034209B" w:rsidRPr="00E21310" w:rsidRDefault="0034209B" w:rsidP="0034209B">
      <w:pPr>
        <w:jc w:val="center"/>
        <w:rPr>
          <w:sz w:val="12"/>
          <w:szCs w:val="12"/>
        </w:rPr>
      </w:pPr>
    </w:p>
    <w:tbl>
      <w:tblPr>
        <w:tblStyle w:val="TableGrid"/>
        <w:tblW w:w="13854" w:type="dxa"/>
        <w:tblInd w:w="-5" w:type="dxa"/>
        <w:tblLook w:val="04A0" w:firstRow="1" w:lastRow="0" w:firstColumn="1" w:lastColumn="0" w:noHBand="0" w:noVBand="1"/>
      </w:tblPr>
      <w:tblGrid>
        <w:gridCol w:w="4340"/>
        <w:gridCol w:w="5093"/>
        <w:gridCol w:w="4421"/>
      </w:tblGrid>
      <w:tr w:rsidR="0034209B" w14:paraId="59EE96D1" w14:textId="77777777" w:rsidTr="00954B1B">
        <w:trPr>
          <w:trHeight w:val="474"/>
        </w:trPr>
        <w:tc>
          <w:tcPr>
            <w:tcW w:w="13854" w:type="dxa"/>
            <w:gridSpan w:val="3"/>
            <w:shd w:val="clear" w:color="auto" w:fill="183C5D" w:themeFill="text2"/>
          </w:tcPr>
          <w:p w14:paraId="03A13157" w14:textId="2D68F371" w:rsidR="0034209B" w:rsidRPr="001C2611" w:rsidRDefault="00A529C5" w:rsidP="00B055D7">
            <w:pPr>
              <w:jc w:val="center"/>
              <w:rPr>
                <w:rFonts w:cstheme="minorHAnsi"/>
                <w:b/>
                <w:bCs/>
                <w:color w:val="FFFFFF" w:themeColor="background1"/>
                <w:sz w:val="32"/>
                <w:szCs w:val="32"/>
              </w:rPr>
            </w:pPr>
            <w:r>
              <w:rPr>
                <w:rFonts w:cstheme="minorHAnsi"/>
                <w:b/>
                <w:bCs/>
                <w:color w:val="FFFFFF" w:themeColor="background1"/>
                <w:sz w:val="32"/>
                <w:szCs w:val="32"/>
              </w:rPr>
              <w:t>SMART Goal</w:t>
            </w:r>
            <w:r w:rsidR="0034209B">
              <w:rPr>
                <w:rFonts w:cstheme="minorHAnsi"/>
                <w:b/>
                <w:bCs/>
                <w:color w:val="FFFFFF" w:themeColor="background1"/>
                <w:sz w:val="32"/>
                <w:szCs w:val="32"/>
              </w:rPr>
              <w:t xml:space="preserve"> Activities</w:t>
            </w:r>
          </w:p>
        </w:tc>
      </w:tr>
      <w:tr w:rsidR="0034209B" w14:paraId="31908193" w14:textId="77777777" w:rsidTr="00113FC1">
        <w:trPr>
          <w:trHeight w:val="475"/>
        </w:trPr>
        <w:tc>
          <w:tcPr>
            <w:tcW w:w="4340" w:type="dxa"/>
            <w:shd w:val="clear" w:color="auto" w:fill="FFFFFF" w:themeFill="background1"/>
            <w:vAlign w:val="center"/>
          </w:tcPr>
          <w:p w14:paraId="311CC351" w14:textId="5F47D378" w:rsidR="0034209B" w:rsidRPr="00113FC1" w:rsidRDefault="00A529C5" w:rsidP="00B055D7">
            <w:pPr>
              <w:contextualSpacing/>
              <w:jc w:val="center"/>
              <w:rPr>
                <w:rFonts w:cstheme="minorHAnsi"/>
                <w:b/>
                <w:bCs/>
                <w:i/>
                <w:iCs/>
                <w:color w:val="620B00"/>
                <w:sz w:val="24"/>
                <w:szCs w:val="24"/>
              </w:rPr>
            </w:pPr>
            <w:r w:rsidRPr="00113FC1">
              <w:rPr>
                <w:rFonts w:cstheme="minorHAnsi"/>
                <w:b/>
                <w:bCs/>
                <w:color w:val="183C5D" w:themeColor="text2"/>
                <w:sz w:val="24"/>
                <w:szCs w:val="24"/>
              </w:rPr>
              <w:t xml:space="preserve">Goal </w:t>
            </w:r>
          </w:p>
        </w:tc>
        <w:tc>
          <w:tcPr>
            <w:tcW w:w="5093" w:type="dxa"/>
            <w:shd w:val="clear" w:color="auto" w:fill="FFFFFF" w:themeFill="background1"/>
            <w:vAlign w:val="center"/>
          </w:tcPr>
          <w:p w14:paraId="377DC9C7" w14:textId="04FBCC0C" w:rsidR="0034209B" w:rsidRPr="00113FC1" w:rsidRDefault="00A529C5" w:rsidP="00B055D7">
            <w:pPr>
              <w:jc w:val="center"/>
              <w:rPr>
                <w:rFonts w:cstheme="minorHAnsi"/>
                <w:b/>
                <w:bCs/>
                <w:color w:val="183C5D" w:themeColor="text2"/>
                <w:sz w:val="24"/>
                <w:szCs w:val="24"/>
              </w:rPr>
            </w:pPr>
            <w:r w:rsidRPr="00113FC1">
              <w:rPr>
                <w:rFonts w:cstheme="minorHAnsi"/>
                <w:b/>
                <w:bCs/>
                <w:color w:val="183C5D" w:themeColor="text2"/>
                <w:sz w:val="24"/>
                <w:szCs w:val="24"/>
              </w:rPr>
              <w:t>Development Activities</w:t>
            </w:r>
          </w:p>
        </w:tc>
        <w:tc>
          <w:tcPr>
            <w:tcW w:w="4421" w:type="dxa"/>
            <w:shd w:val="clear" w:color="auto" w:fill="FFFFFF" w:themeFill="background1"/>
            <w:vAlign w:val="center"/>
          </w:tcPr>
          <w:p w14:paraId="6FB2987A" w14:textId="5F5F46BF" w:rsidR="0034209B" w:rsidRPr="00113FC1" w:rsidRDefault="00A529C5" w:rsidP="00B055D7">
            <w:pPr>
              <w:jc w:val="center"/>
              <w:rPr>
                <w:rFonts w:cstheme="minorHAnsi"/>
                <w:b/>
                <w:bCs/>
                <w:color w:val="183C5D" w:themeColor="text2"/>
                <w:sz w:val="24"/>
                <w:szCs w:val="24"/>
              </w:rPr>
            </w:pPr>
            <w:r w:rsidRPr="00113FC1">
              <w:rPr>
                <w:rFonts w:cstheme="minorHAnsi"/>
                <w:b/>
                <w:bCs/>
                <w:color w:val="183C5D" w:themeColor="text2"/>
                <w:sz w:val="24"/>
                <w:szCs w:val="24"/>
              </w:rPr>
              <w:t>Completed</w:t>
            </w:r>
          </w:p>
        </w:tc>
      </w:tr>
      <w:tr w:rsidR="0034209B" w14:paraId="7EDB3D89" w14:textId="77777777" w:rsidTr="00954B1B">
        <w:trPr>
          <w:trHeight w:val="65"/>
        </w:trPr>
        <w:tc>
          <w:tcPr>
            <w:tcW w:w="4340" w:type="dxa"/>
            <w:shd w:val="clear" w:color="auto" w:fill="FFFFFF" w:themeFill="background1"/>
          </w:tcPr>
          <w:p w14:paraId="0FC7A49F" w14:textId="4A42810C" w:rsidR="0034209B" w:rsidRPr="00113FC1" w:rsidRDefault="00A529C5" w:rsidP="00B055D7">
            <w:pPr>
              <w:rPr>
                <w:rFonts w:cstheme="minorHAnsi"/>
                <w:i/>
                <w:iCs/>
                <w:color w:val="620B00"/>
                <w:sz w:val="22"/>
                <w:szCs w:val="22"/>
              </w:rPr>
            </w:pPr>
            <w:r w:rsidRPr="00113FC1">
              <w:rPr>
                <w:rFonts w:cstheme="minorHAnsi"/>
                <w:i/>
                <w:iCs/>
                <w:color w:val="183C5D" w:themeColor="text2"/>
                <w:sz w:val="22"/>
                <w:szCs w:val="22"/>
              </w:rPr>
              <w:t>SMART Goal from above</w:t>
            </w:r>
          </w:p>
        </w:tc>
        <w:tc>
          <w:tcPr>
            <w:tcW w:w="5093" w:type="dxa"/>
            <w:shd w:val="clear" w:color="auto" w:fill="FFFFFF" w:themeFill="background1"/>
          </w:tcPr>
          <w:p w14:paraId="79030E6C" w14:textId="73B47E32" w:rsidR="0034209B" w:rsidRPr="00113FC1" w:rsidRDefault="00A529C5" w:rsidP="00B055D7">
            <w:pPr>
              <w:rPr>
                <w:rFonts w:cstheme="minorHAnsi"/>
                <w:i/>
                <w:iCs/>
                <w:color w:val="183C5D" w:themeColor="text2"/>
                <w:sz w:val="22"/>
                <w:szCs w:val="22"/>
              </w:rPr>
            </w:pPr>
            <w:r w:rsidRPr="00113FC1">
              <w:rPr>
                <w:rFonts w:cstheme="minorHAnsi"/>
                <w:i/>
                <w:iCs/>
                <w:color w:val="183C5D" w:themeColor="text2"/>
                <w:sz w:val="22"/>
                <w:szCs w:val="22"/>
              </w:rPr>
              <w:t>What activities will be undertaken to achieve the goal</w:t>
            </w:r>
          </w:p>
        </w:tc>
        <w:tc>
          <w:tcPr>
            <w:tcW w:w="4421" w:type="dxa"/>
            <w:shd w:val="clear" w:color="auto" w:fill="FFFFFF" w:themeFill="background1"/>
          </w:tcPr>
          <w:p w14:paraId="054D3AF3" w14:textId="4BC43BCB" w:rsidR="0034209B" w:rsidRPr="00113FC1" w:rsidRDefault="00A529C5" w:rsidP="00B055D7">
            <w:pPr>
              <w:rPr>
                <w:rFonts w:cstheme="minorHAnsi"/>
                <w:i/>
                <w:iCs/>
                <w:color w:val="183C5D" w:themeColor="text2"/>
                <w:sz w:val="22"/>
                <w:szCs w:val="22"/>
              </w:rPr>
            </w:pPr>
            <w:r w:rsidRPr="00113FC1">
              <w:rPr>
                <w:rFonts w:cstheme="minorHAnsi"/>
                <w:i/>
                <w:iCs/>
                <w:color w:val="183C5D" w:themeColor="text2"/>
                <w:sz w:val="22"/>
                <w:szCs w:val="22"/>
              </w:rPr>
              <w:t>Outcomes and reflections on completed activity</w:t>
            </w:r>
          </w:p>
        </w:tc>
      </w:tr>
      <w:tr w:rsidR="0034209B" w14:paraId="39D6D70D" w14:textId="77777777" w:rsidTr="00954B1B">
        <w:trPr>
          <w:trHeight w:val="65"/>
        </w:trPr>
        <w:tc>
          <w:tcPr>
            <w:tcW w:w="4340" w:type="dxa"/>
            <w:shd w:val="clear" w:color="auto" w:fill="FFFFFF" w:themeFill="background1"/>
          </w:tcPr>
          <w:p w14:paraId="513FE43F" w14:textId="3E28D1DD" w:rsidR="00A529C5" w:rsidRPr="00113FC1" w:rsidRDefault="0034209B" w:rsidP="00B055D7">
            <w:pPr>
              <w:rPr>
                <w:rFonts w:cstheme="minorHAnsi"/>
                <w:i/>
                <w:iCs/>
                <w:color w:val="000000" w:themeColor="text1"/>
                <w:sz w:val="22"/>
                <w:szCs w:val="22"/>
              </w:rPr>
            </w:pPr>
            <w:r w:rsidRPr="00113FC1">
              <w:rPr>
                <w:rFonts w:cstheme="minorHAnsi"/>
                <w:i/>
                <w:iCs/>
                <w:color w:val="000000" w:themeColor="text1"/>
                <w:sz w:val="22"/>
                <w:szCs w:val="22"/>
              </w:rPr>
              <w:t xml:space="preserve">e.g. </w:t>
            </w:r>
            <w:r w:rsidR="00A529C5" w:rsidRPr="00113FC1">
              <w:rPr>
                <w:rFonts w:cstheme="minorHAnsi"/>
                <w:i/>
                <w:iCs/>
                <w:color w:val="000000" w:themeColor="text1"/>
                <w:sz w:val="22"/>
                <w:szCs w:val="22"/>
              </w:rPr>
              <w:t xml:space="preserve">Develop mentoring skills in QI and research </w:t>
            </w:r>
            <w:proofErr w:type="gramStart"/>
            <w:r w:rsidR="00A529C5" w:rsidRPr="00113FC1">
              <w:rPr>
                <w:rFonts w:cstheme="minorHAnsi"/>
                <w:i/>
                <w:iCs/>
                <w:color w:val="000000" w:themeColor="text1"/>
                <w:sz w:val="22"/>
                <w:szCs w:val="22"/>
              </w:rPr>
              <w:t>for  at</w:t>
            </w:r>
            <w:proofErr w:type="gramEnd"/>
            <w:r w:rsidR="00A529C5" w:rsidRPr="00113FC1">
              <w:rPr>
                <w:rFonts w:cstheme="minorHAnsi"/>
                <w:i/>
                <w:iCs/>
                <w:color w:val="000000" w:themeColor="text1"/>
                <w:sz w:val="22"/>
                <w:szCs w:val="22"/>
              </w:rPr>
              <w:t xml:space="preserve"> least three speech pathology team members in FY25</w:t>
            </w:r>
          </w:p>
          <w:p w14:paraId="3BD4B8FD" w14:textId="4777E7DB" w:rsidR="0034209B" w:rsidRPr="00113FC1" w:rsidRDefault="0034209B" w:rsidP="00B055D7">
            <w:pPr>
              <w:rPr>
                <w:rFonts w:cstheme="minorHAnsi"/>
                <w:i/>
                <w:iCs/>
                <w:color w:val="000000" w:themeColor="text1"/>
                <w:sz w:val="22"/>
                <w:szCs w:val="22"/>
              </w:rPr>
            </w:pPr>
          </w:p>
        </w:tc>
        <w:tc>
          <w:tcPr>
            <w:tcW w:w="5093" w:type="dxa"/>
            <w:shd w:val="clear" w:color="auto" w:fill="FFFFFF" w:themeFill="background1"/>
          </w:tcPr>
          <w:p w14:paraId="0F326406" w14:textId="21365D92" w:rsidR="00A529C5" w:rsidRPr="00113FC1" w:rsidRDefault="00A529C5" w:rsidP="00A529C5">
            <w:pPr>
              <w:pStyle w:val="ListParagraph"/>
              <w:numPr>
                <w:ilvl w:val="0"/>
                <w:numId w:val="19"/>
              </w:numPr>
              <w:spacing w:before="0" w:after="0" w:line="240" w:lineRule="auto"/>
              <w:ind w:left="383"/>
              <w:textboxTightWrap w:val="none"/>
              <w:rPr>
                <w:rFonts w:cstheme="minorHAnsi"/>
                <w:i/>
                <w:iCs/>
                <w:color w:val="000000" w:themeColor="text1"/>
              </w:rPr>
            </w:pPr>
            <w:r w:rsidRPr="00113FC1">
              <w:rPr>
                <w:rFonts w:cstheme="minorHAnsi"/>
                <w:i/>
                <w:iCs/>
                <w:color w:val="000000" w:themeColor="text1"/>
              </w:rPr>
              <w:t>Pre-meeting with SP Director</w:t>
            </w:r>
            <w:r w:rsidR="00954B1B" w:rsidRPr="00113FC1">
              <w:rPr>
                <w:rFonts w:cstheme="minorHAnsi"/>
                <w:i/>
                <w:iCs/>
                <w:color w:val="000000" w:themeColor="text1"/>
              </w:rPr>
              <w:t xml:space="preserve"> re: department priorities </w:t>
            </w:r>
          </w:p>
          <w:p w14:paraId="3D0F4068" w14:textId="5C0AB108" w:rsidR="00954B1B" w:rsidRPr="00113FC1" w:rsidRDefault="00954B1B" w:rsidP="00A529C5">
            <w:pPr>
              <w:pStyle w:val="ListParagraph"/>
              <w:numPr>
                <w:ilvl w:val="0"/>
                <w:numId w:val="19"/>
              </w:numPr>
              <w:spacing w:before="0" w:after="0" w:line="240" w:lineRule="auto"/>
              <w:ind w:left="383"/>
              <w:textboxTightWrap w:val="none"/>
              <w:rPr>
                <w:rFonts w:cstheme="minorHAnsi"/>
                <w:i/>
                <w:iCs/>
                <w:color w:val="000000" w:themeColor="text1"/>
              </w:rPr>
            </w:pPr>
            <w:r w:rsidRPr="00113FC1">
              <w:rPr>
                <w:rFonts w:cstheme="minorHAnsi"/>
                <w:i/>
                <w:iCs/>
                <w:color w:val="000000" w:themeColor="text1"/>
              </w:rPr>
              <w:t>Observe mentoring/support session of HP Research Fellow</w:t>
            </w:r>
          </w:p>
          <w:p w14:paraId="6AC9A470" w14:textId="12C99650" w:rsidR="0034209B" w:rsidRPr="00113FC1" w:rsidRDefault="00954B1B" w:rsidP="00B055D7">
            <w:pPr>
              <w:pStyle w:val="ListParagraph"/>
              <w:numPr>
                <w:ilvl w:val="0"/>
                <w:numId w:val="19"/>
              </w:numPr>
              <w:spacing w:before="0" w:after="0" w:line="240" w:lineRule="auto"/>
              <w:ind w:left="383"/>
              <w:textboxTightWrap w:val="none"/>
              <w:rPr>
                <w:rFonts w:cstheme="minorHAnsi"/>
                <w:i/>
                <w:iCs/>
                <w:color w:val="000000" w:themeColor="text1"/>
              </w:rPr>
            </w:pPr>
            <w:r w:rsidRPr="00113FC1">
              <w:rPr>
                <w:rFonts w:cstheme="minorHAnsi"/>
                <w:i/>
                <w:iCs/>
                <w:color w:val="000000" w:themeColor="text1"/>
              </w:rPr>
              <w:t>Literature review pilot/feasibility studies methodologies</w:t>
            </w:r>
          </w:p>
        </w:tc>
        <w:tc>
          <w:tcPr>
            <w:tcW w:w="4421" w:type="dxa"/>
            <w:shd w:val="clear" w:color="auto" w:fill="FFFFFF" w:themeFill="background1"/>
          </w:tcPr>
          <w:p w14:paraId="106ADA45" w14:textId="77777777" w:rsidR="0034209B" w:rsidRPr="00113FC1" w:rsidRDefault="00954B1B" w:rsidP="00954B1B">
            <w:pPr>
              <w:pStyle w:val="ListParagraph"/>
              <w:numPr>
                <w:ilvl w:val="0"/>
                <w:numId w:val="23"/>
              </w:numPr>
              <w:spacing w:line="240" w:lineRule="auto"/>
              <w:ind w:left="375"/>
              <w:rPr>
                <w:rFonts w:cstheme="minorHAnsi"/>
                <w:i/>
                <w:iCs/>
                <w:color w:val="000000" w:themeColor="text1"/>
              </w:rPr>
            </w:pPr>
            <w:r w:rsidRPr="00113FC1">
              <w:rPr>
                <w:rFonts w:cstheme="minorHAnsi"/>
                <w:i/>
                <w:iCs/>
                <w:color w:val="000000" w:themeColor="text1"/>
              </w:rPr>
              <w:t xml:space="preserve">Meeting August – need to RV SP Op </w:t>
            </w:r>
            <w:proofErr w:type="gramStart"/>
            <w:r w:rsidRPr="00113FC1">
              <w:rPr>
                <w:rFonts w:cstheme="minorHAnsi"/>
                <w:i/>
                <w:iCs/>
                <w:color w:val="000000" w:themeColor="text1"/>
              </w:rPr>
              <w:t>plan</w:t>
            </w:r>
            <w:proofErr w:type="gramEnd"/>
          </w:p>
          <w:p w14:paraId="2205212F" w14:textId="6F5FA63A" w:rsidR="00954B1B" w:rsidRPr="00113FC1" w:rsidRDefault="00954B1B" w:rsidP="00954B1B">
            <w:pPr>
              <w:pStyle w:val="ListParagraph"/>
              <w:numPr>
                <w:ilvl w:val="0"/>
                <w:numId w:val="23"/>
              </w:numPr>
              <w:spacing w:line="240" w:lineRule="auto"/>
              <w:ind w:left="375"/>
              <w:rPr>
                <w:rFonts w:cstheme="minorHAnsi"/>
                <w:i/>
                <w:iCs/>
                <w:color w:val="000000" w:themeColor="text1"/>
              </w:rPr>
            </w:pPr>
          </w:p>
        </w:tc>
      </w:tr>
      <w:tr w:rsidR="0034209B" w14:paraId="2ECDFF3D" w14:textId="77777777" w:rsidTr="00954B1B">
        <w:trPr>
          <w:trHeight w:val="65"/>
        </w:trPr>
        <w:tc>
          <w:tcPr>
            <w:tcW w:w="4340" w:type="dxa"/>
            <w:shd w:val="clear" w:color="auto" w:fill="FFFFFF" w:themeFill="background1"/>
          </w:tcPr>
          <w:p w14:paraId="0204D270" w14:textId="3265D644" w:rsidR="0034209B" w:rsidRPr="00113FC1" w:rsidRDefault="0034209B" w:rsidP="00B055D7">
            <w:pPr>
              <w:rPr>
                <w:rFonts w:cstheme="minorHAnsi"/>
                <w:color w:val="000000" w:themeColor="text1"/>
                <w:sz w:val="22"/>
                <w:szCs w:val="22"/>
              </w:rPr>
            </w:pPr>
          </w:p>
        </w:tc>
        <w:tc>
          <w:tcPr>
            <w:tcW w:w="5093" w:type="dxa"/>
            <w:shd w:val="clear" w:color="auto" w:fill="FFFFFF" w:themeFill="background1"/>
          </w:tcPr>
          <w:p w14:paraId="0E09B575" w14:textId="1D99DAA6" w:rsidR="0034209B" w:rsidRPr="00113FC1" w:rsidRDefault="0034209B" w:rsidP="00B055D7">
            <w:pPr>
              <w:rPr>
                <w:rFonts w:cstheme="minorHAnsi"/>
                <w:color w:val="000000" w:themeColor="text1"/>
                <w:sz w:val="22"/>
                <w:szCs w:val="22"/>
              </w:rPr>
            </w:pPr>
          </w:p>
        </w:tc>
        <w:tc>
          <w:tcPr>
            <w:tcW w:w="4421" w:type="dxa"/>
            <w:shd w:val="clear" w:color="auto" w:fill="FFFFFF" w:themeFill="background1"/>
          </w:tcPr>
          <w:p w14:paraId="258307C6" w14:textId="5A983E46" w:rsidR="0034209B" w:rsidRPr="00113FC1" w:rsidRDefault="0034209B" w:rsidP="00954B1B">
            <w:pPr>
              <w:spacing w:line="240" w:lineRule="auto"/>
              <w:rPr>
                <w:rFonts w:cstheme="minorHAnsi"/>
                <w:color w:val="000000" w:themeColor="text1"/>
                <w:sz w:val="22"/>
                <w:szCs w:val="22"/>
              </w:rPr>
            </w:pPr>
          </w:p>
        </w:tc>
      </w:tr>
      <w:tr w:rsidR="0034209B" w14:paraId="236A6630" w14:textId="77777777" w:rsidTr="00954B1B">
        <w:trPr>
          <w:trHeight w:val="65"/>
        </w:trPr>
        <w:tc>
          <w:tcPr>
            <w:tcW w:w="4340" w:type="dxa"/>
            <w:shd w:val="clear" w:color="auto" w:fill="FFFFFF" w:themeFill="background1"/>
          </w:tcPr>
          <w:p w14:paraId="2FC58580" w14:textId="0E1B451E" w:rsidR="0034209B" w:rsidRPr="00113FC1" w:rsidRDefault="0034209B" w:rsidP="00B055D7">
            <w:pPr>
              <w:rPr>
                <w:rFonts w:cstheme="minorHAnsi"/>
                <w:color w:val="000000" w:themeColor="text1"/>
                <w:sz w:val="22"/>
                <w:szCs w:val="22"/>
              </w:rPr>
            </w:pPr>
          </w:p>
        </w:tc>
        <w:tc>
          <w:tcPr>
            <w:tcW w:w="5093" w:type="dxa"/>
            <w:shd w:val="clear" w:color="auto" w:fill="FFFFFF" w:themeFill="background1"/>
          </w:tcPr>
          <w:p w14:paraId="479F5E22" w14:textId="477C7EDA" w:rsidR="0034209B" w:rsidRPr="00113FC1" w:rsidRDefault="0034209B" w:rsidP="00B055D7">
            <w:pPr>
              <w:rPr>
                <w:rFonts w:cstheme="minorHAnsi"/>
                <w:color w:val="000000" w:themeColor="text1"/>
                <w:sz w:val="22"/>
                <w:szCs w:val="22"/>
              </w:rPr>
            </w:pPr>
          </w:p>
        </w:tc>
        <w:tc>
          <w:tcPr>
            <w:tcW w:w="4421" w:type="dxa"/>
            <w:shd w:val="clear" w:color="auto" w:fill="FFFFFF" w:themeFill="background1"/>
          </w:tcPr>
          <w:p w14:paraId="47EB2800" w14:textId="07D9BEE1" w:rsidR="0034209B" w:rsidRPr="00113FC1" w:rsidRDefault="0034209B" w:rsidP="00954B1B">
            <w:pPr>
              <w:spacing w:line="240" w:lineRule="auto"/>
              <w:rPr>
                <w:rFonts w:cstheme="minorHAnsi"/>
                <w:color w:val="000000" w:themeColor="text1"/>
                <w:sz w:val="22"/>
                <w:szCs w:val="22"/>
              </w:rPr>
            </w:pPr>
          </w:p>
        </w:tc>
      </w:tr>
      <w:tr w:rsidR="0034209B" w14:paraId="71E8BA94" w14:textId="77777777" w:rsidTr="00954B1B">
        <w:trPr>
          <w:trHeight w:val="59"/>
        </w:trPr>
        <w:tc>
          <w:tcPr>
            <w:tcW w:w="4340" w:type="dxa"/>
            <w:shd w:val="clear" w:color="auto" w:fill="FFFFFF" w:themeFill="background1"/>
          </w:tcPr>
          <w:p w14:paraId="43DEFF47" w14:textId="2F32FAC2" w:rsidR="0034209B" w:rsidRPr="00113FC1" w:rsidRDefault="0034209B" w:rsidP="00B055D7">
            <w:pPr>
              <w:rPr>
                <w:rFonts w:cstheme="minorHAnsi"/>
                <w:color w:val="000000" w:themeColor="text1"/>
                <w:sz w:val="22"/>
                <w:szCs w:val="22"/>
              </w:rPr>
            </w:pPr>
          </w:p>
        </w:tc>
        <w:tc>
          <w:tcPr>
            <w:tcW w:w="5093" w:type="dxa"/>
            <w:shd w:val="clear" w:color="auto" w:fill="FFFFFF" w:themeFill="background1"/>
          </w:tcPr>
          <w:p w14:paraId="265C7BA1" w14:textId="30A46E94" w:rsidR="0034209B" w:rsidRPr="00113FC1" w:rsidRDefault="0034209B" w:rsidP="00954B1B">
            <w:pPr>
              <w:spacing w:line="240" w:lineRule="auto"/>
              <w:rPr>
                <w:rFonts w:cstheme="minorHAnsi"/>
                <w:color w:val="000000" w:themeColor="text1"/>
                <w:sz w:val="22"/>
                <w:szCs w:val="22"/>
              </w:rPr>
            </w:pPr>
          </w:p>
        </w:tc>
        <w:tc>
          <w:tcPr>
            <w:tcW w:w="4421" w:type="dxa"/>
            <w:shd w:val="clear" w:color="auto" w:fill="FFFFFF" w:themeFill="background1"/>
          </w:tcPr>
          <w:p w14:paraId="1C1BCF34" w14:textId="47375428" w:rsidR="0034209B" w:rsidRPr="00113FC1" w:rsidRDefault="0034209B" w:rsidP="00954B1B">
            <w:pPr>
              <w:spacing w:line="240" w:lineRule="auto"/>
              <w:rPr>
                <w:rFonts w:cstheme="minorHAnsi"/>
                <w:color w:val="000000" w:themeColor="text1"/>
                <w:sz w:val="22"/>
                <w:szCs w:val="22"/>
              </w:rPr>
            </w:pPr>
          </w:p>
        </w:tc>
      </w:tr>
      <w:tr w:rsidR="0034209B" w14:paraId="1317E4CC" w14:textId="77777777" w:rsidTr="00954B1B">
        <w:trPr>
          <w:trHeight w:val="65"/>
        </w:trPr>
        <w:tc>
          <w:tcPr>
            <w:tcW w:w="4340" w:type="dxa"/>
            <w:shd w:val="clear" w:color="auto" w:fill="FFFFFF" w:themeFill="background1"/>
          </w:tcPr>
          <w:p w14:paraId="084AC4EB" w14:textId="65BA5FEC" w:rsidR="0034209B" w:rsidRPr="00113FC1" w:rsidRDefault="0034209B" w:rsidP="00B055D7">
            <w:pPr>
              <w:rPr>
                <w:rFonts w:cstheme="minorHAnsi"/>
                <w:color w:val="000000" w:themeColor="text1"/>
                <w:sz w:val="22"/>
                <w:szCs w:val="22"/>
              </w:rPr>
            </w:pPr>
          </w:p>
        </w:tc>
        <w:tc>
          <w:tcPr>
            <w:tcW w:w="5093" w:type="dxa"/>
            <w:shd w:val="clear" w:color="auto" w:fill="FFFFFF" w:themeFill="background1"/>
          </w:tcPr>
          <w:p w14:paraId="3771164E" w14:textId="694A62BA" w:rsidR="0034209B" w:rsidRPr="00113FC1" w:rsidRDefault="0034209B" w:rsidP="00B055D7">
            <w:pPr>
              <w:rPr>
                <w:rFonts w:cstheme="minorHAnsi"/>
                <w:color w:val="000000" w:themeColor="text1"/>
                <w:sz w:val="22"/>
                <w:szCs w:val="22"/>
              </w:rPr>
            </w:pPr>
          </w:p>
        </w:tc>
        <w:tc>
          <w:tcPr>
            <w:tcW w:w="4421" w:type="dxa"/>
            <w:shd w:val="clear" w:color="auto" w:fill="FFFFFF" w:themeFill="background1"/>
          </w:tcPr>
          <w:p w14:paraId="6C5BA6B8" w14:textId="51CAB9E5" w:rsidR="0034209B" w:rsidRPr="00113FC1" w:rsidRDefault="0034209B" w:rsidP="00954B1B">
            <w:pPr>
              <w:spacing w:line="240" w:lineRule="auto"/>
              <w:rPr>
                <w:rFonts w:cstheme="minorHAnsi"/>
                <w:color w:val="000000" w:themeColor="text1"/>
                <w:sz w:val="22"/>
                <w:szCs w:val="22"/>
              </w:rPr>
            </w:pPr>
          </w:p>
        </w:tc>
      </w:tr>
    </w:tbl>
    <w:p w14:paraId="16B114A5" w14:textId="77777777" w:rsidR="0034209B" w:rsidRDefault="0034209B" w:rsidP="0034209B">
      <w:pPr>
        <w:rPr>
          <w:sz w:val="16"/>
          <w:szCs w:val="16"/>
        </w:rPr>
      </w:pPr>
      <w:r>
        <w:rPr>
          <w:sz w:val="20"/>
          <w:szCs w:val="20"/>
        </w:rPr>
        <w:br/>
      </w:r>
    </w:p>
    <w:p w14:paraId="47CF97E5" w14:textId="7400D4CC" w:rsidR="00954B1B" w:rsidRDefault="00954B1B">
      <w:pPr>
        <w:rPr>
          <w:sz w:val="16"/>
          <w:szCs w:val="16"/>
        </w:rPr>
      </w:pPr>
      <w:r>
        <w:rPr>
          <w:sz w:val="16"/>
          <w:szCs w:val="16"/>
        </w:rPr>
        <w:br w:type="page"/>
      </w:r>
    </w:p>
    <w:p w14:paraId="5EF08D9E" w14:textId="77777777" w:rsidR="0034209B" w:rsidRPr="00D51FFB" w:rsidRDefault="0034209B" w:rsidP="0034209B">
      <w:pPr>
        <w:rPr>
          <w:sz w:val="16"/>
          <w:szCs w:val="16"/>
        </w:rPr>
      </w:pPr>
    </w:p>
    <w:tbl>
      <w:tblPr>
        <w:tblStyle w:val="TableGrid"/>
        <w:tblW w:w="13892" w:type="dxa"/>
        <w:tblInd w:w="-5" w:type="dxa"/>
        <w:tblLayout w:type="fixed"/>
        <w:tblLook w:val="04A0" w:firstRow="1" w:lastRow="0" w:firstColumn="1" w:lastColumn="0" w:noHBand="0" w:noVBand="1"/>
      </w:tblPr>
      <w:tblGrid>
        <w:gridCol w:w="5529"/>
        <w:gridCol w:w="680"/>
        <w:gridCol w:w="680"/>
        <w:gridCol w:w="681"/>
        <w:gridCol w:w="680"/>
        <w:gridCol w:w="681"/>
        <w:gridCol w:w="779"/>
        <w:gridCol w:w="697"/>
        <w:gridCol w:w="697"/>
        <w:gridCol w:w="803"/>
        <w:gridCol w:w="591"/>
        <w:gridCol w:w="697"/>
        <w:gridCol w:w="697"/>
      </w:tblGrid>
      <w:tr w:rsidR="0034209B" w14:paraId="483C3BE4" w14:textId="77777777" w:rsidTr="00954B1B">
        <w:trPr>
          <w:trHeight w:val="381"/>
        </w:trPr>
        <w:tc>
          <w:tcPr>
            <w:tcW w:w="13892" w:type="dxa"/>
            <w:gridSpan w:val="13"/>
            <w:shd w:val="clear" w:color="auto" w:fill="183C5D" w:themeFill="text2"/>
          </w:tcPr>
          <w:p w14:paraId="020300A4" w14:textId="7C0C03F5" w:rsidR="0034209B" w:rsidRDefault="00954B1B" w:rsidP="00B055D7">
            <w:pPr>
              <w:rPr>
                <w:rFonts w:cstheme="minorHAnsi"/>
                <w:b/>
                <w:bCs/>
                <w:color w:val="FFFFFF" w:themeColor="background1"/>
                <w:sz w:val="32"/>
                <w:szCs w:val="32"/>
              </w:rPr>
            </w:pPr>
            <w:r>
              <w:rPr>
                <w:rFonts w:cstheme="minorHAnsi"/>
                <w:b/>
                <w:bCs/>
                <w:color w:val="FFFFFF" w:themeColor="background1"/>
                <w:sz w:val="32"/>
                <w:szCs w:val="32"/>
              </w:rPr>
              <w:t xml:space="preserve">Research Careers Development Action Plan </w:t>
            </w:r>
            <w:r w:rsidR="0034209B">
              <w:rPr>
                <w:rFonts w:cstheme="minorHAnsi"/>
                <w:b/>
                <w:bCs/>
                <w:color w:val="FFFFFF" w:themeColor="background1"/>
                <w:sz w:val="32"/>
                <w:szCs w:val="32"/>
              </w:rPr>
              <w:t>Timeline</w:t>
            </w:r>
          </w:p>
        </w:tc>
      </w:tr>
      <w:tr w:rsidR="00C4084E" w14:paraId="31ED8E7A" w14:textId="77777777" w:rsidTr="00C4084E">
        <w:trPr>
          <w:trHeight w:val="50"/>
        </w:trPr>
        <w:tc>
          <w:tcPr>
            <w:tcW w:w="5529" w:type="dxa"/>
          </w:tcPr>
          <w:p w14:paraId="49D26908" w14:textId="77777777" w:rsidR="0034209B" w:rsidRPr="00E5279B" w:rsidRDefault="0034209B" w:rsidP="00B055D7">
            <w:pPr>
              <w:rPr>
                <w:rFonts w:cstheme="minorHAnsi"/>
                <w:b/>
                <w:bCs/>
                <w:color w:val="620B00"/>
                <w:sz w:val="24"/>
                <w:szCs w:val="24"/>
              </w:rPr>
            </w:pPr>
            <w:r w:rsidRPr="00C4084E">
              <w:rPr>
                <w:rFonts w:cstheme="minorHAnsi"/>
                <w:b/>
                <w:bCs/>
                <w:color w:val="183C5D" w:themeColor="text2"/>
                <w:sz w:val="24"/>
                <w:szCs w:val="24"/>
              </w:rPr>
              <w:t>Activity</w:t>
            </w:r>
            <w:r w:rsidRPr="00E5279B">
              <w:rPr>
                <w:rFonts w:cstheme="minorHAnsi"/>
                <w:b/>
                <w:bCs/>
                <w:color w:val="620B00"/>
                <w:sz w:val="24"/>
                <w:szCs w:val="24"/>
              </w:rPr>
              <w:t xml:space="preserve"> </w:t>
            </w:r>
          </w:p>
        </w:tc>
        <w:tc>
          <w:tcPr>
            <w:tcW w:w="680" w:type="dxa"/>
          </w:tcPr>
          <w:p w14:paraId="28142229"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Jan</w:t>
            </w:r>
          </w:p>
        </w:tc>
        <w:tc>
          <w:tcPr>
            <w:tcW w:w="680" w:type="dxa"/>
          </w:tcPr>
          <w:p w14:paraId="276F58F6"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Feb</w:t>
            </w:r>
          </w:p>
        </w:tc>
        <w:tc>
          <w:tcPr>
            <w:tcW w:w="681" w:type="dxa"/>
          </w:tcPr>
          <w:p w14:paraId="75B49594"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Mar</w:t>
            </w:r>
          </w:p>
        </w:tc>
        <w:tc>
          <w:tcPr>
            <w:tcW w:w="680" w:type="dxa"/>
          </w:tcPr>
          <w:p w14:paraId="2BDB4228"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Apr</w:t>
            </w:r>
          </w:p>
        </w:tc>
        <w:tc>
          <w:tcPr>
            <w:tcW w:w="681" w:type="dxa"/>
          </w:tcPr>
          <w:p w14:paraId="1585C7E2"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May</w:t>
            </w:r>
          </w:p>
        </w:tc>
        <w:tc>
          <w:tcPr>
            <w:tcW w:w="779" w:type="dxa"/>
          </w:tcPr>
          <w:p w14:paraId="4851EA4A"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June</w:t>
            </w:r>
          </w:p>
        </w:tc>
        <w:tc>
          <w:tcPr>
            <w:tcW w:w="697" w:type="dxa"/>
          </w:tcPr>
          <w:p w14:paraId="0995F3C6"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July</w:t>
            </w:r>
          </w:p>
        </w:tc>
        <w:tc>
          <w:tcPr>
            <w:tcW w:w="697" w:type="dxa"/>
          </w:tcPr>
          <w:p w14:paraId="58B5B311"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Aug</w:t>
            </w:r>
          </w:p>
        </w:tc>
        <w:tc>
          <w:tcPr>
            <w:tcW w:w="803" w:type="dxa"/>
          </w:tcPr>
          <w:p w14:paraId="4DA37F99"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Sept</w:t>
            </w:r>
          </w:p>
        </w:tc>
        <w:tc>
          <w:tcPr>
            <w:tcW w:w="591" w:type="dxa"/>
          </w:tcPr>
          <w:p w14:paraId="1462E40E"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Oct</w:t>
            </w:r>
          </w:p>
        </w:tc>
        <w:tc>
          <w:tcPr>
            <w:tcW w:w="697" w:type="dxa"/>
          </w:tcPr>
          <w:p w14:paraId="30D3ADE6" w14:textId="77777777" w:rsidR="0034209B" w:rsidRPr="00C4084E" w:rsidRDefault="0034209B" w:rsidP="00B055D7">
            <w:pPr>
              <w:rPr>
                <w:rFonts w:cstheme="minorHAnsi"/>
                <w:b/>
                <w:bCs/>
                <w:color w:val="183C5D" w:themeColor="text2"/>
                <w:sz w:val="24"/>
                <w:szCs w:val="24"/>
              </w:rPr>
            </w:pPr>
            <w:r w:rsidRPr="00C4084E">
              <w:rPr>
                <w:rFonts w:cstheme="minorHAnsi"/>
                <w:b/>
                <w:bCs/>
                <w:color w:val="183C5D" w:themeColor="text2"/>
                <w:sz w:val="24"/>
                <w:szCs w:val="24"/>
              </w:rPr>
              <w:t>Nov</w:t>
            </w:r>
          </w:p>
        </w:tc>
        <w:tc>
          <w:tcPr>
            <w:tcW w:w="697" w:type="dxa"/>
          </w:tcPr>
          <w:p w14:paraId="43C32EF7" w14:textId="77777777" w:rsidR="0034209B" w:rsidRPr="00C4084E" w:rsidRDefault="0034209B" w:rsidP="00B055D7">
            <w:pPr>
              <w:jc w:val="center"/>
              <w:rPr>
                <w:rFonts w:cstheme="minorHAnsi"/>
                <w:b/>
                <w:bCs/>
                <w:color w:val="183C5D" w:themeColor="text2"/>
                <w:sz w:val="24"/>
                <w:szCs w:val="24"/>
              </w:rPr>
            </w:pPr>
            <w:r w:rsidRPr="00C4084E">
              <w:rPr>
                <w:rFonts w:cstheme="minorHAnsi"/>
                <w:b/>
                <w:bCs/>
                <w:color w:val="183C5D" w:themeColor="text2"/>
                <w:sz w:val="24"/>
                <w:szCs w:val="24"/>
              </w:rPr>
              <w:t>Dec</w:t>
            </w:r>
          </w:p>
        </w:tc>
      </w:tr>
      <w:tr w:rsidR="00C4084E" w14:paraId="6728CA17" w14:textId="77777777" w:rsidTr="00C4084E">
        <w:trPr>
          <w:trHeight w:val="609"/>
        </w:trPr>
        <w:tc>
          <w:tcPr>
            <w:tcW w:w="5529" w:type="dxa"/>
          </w:tcPr>
          <w:p w14:paraId="017FA282" w14:textId="77777777" w:rsidR="0034209B" w:rsidRPr="0033268F" w:rsidRDefault="0034209B" w:rsidP="00B055D7">
            <w:pPr>
              <w:rPr>
                <w:rFonts w:cstheme="minorHAnsi"/>
                <w:i/>
                <w:iCs/>
                <w:color w:val="000000" w:themeColor="text1"/>
                <w:sz w:val="24"/>
                <w:szCs w:val="24"/>
              </w:rPr>
            </w:pPr>
            <w:r>
              <w:rPr>
                <w:rFonts w:cstheme="minorHAnsi"/>
                <w:i/>
                <w:iCs/>
                <w:color w:val="000000" w:themeColor="text1"/>
                <w:sz w:val="24"/>
                <w:szCs w:val="24"/>
              </w:rPr>
              <w:t>Map activities from above across the year</w:t>
            </w:r>
          </w:p>
        </w:tc>
        <w:tc>
          <w:tcPr>
            <w:tcW w:w="680" w:type="dxa"/>
            <w:shd w:val="clear" w:color="auto" w:fill="FFFFFF" w:themeFill="background1"/>
          </w:tcPr>
          <w:p w14:paraId="188A13F2" w14:textId="77777777" w:rsidR="0034209B" w:rsidRDefault="0034209B" w:rsidP="00B055D7">
            <w:pPr>
              <w:jc w:val="center"/>
              <w:rPr>
                <w:rFonts w:cstheme="minorHAnsi"/>
                <w:b/>
                <w:bCs/>
                <w:color w:val="620B00"/>
                <w:sz w:val="24"/>
                <w:szCs w:val="24"/>
              </w:rPr>
            </w:pPr>
          </w:p>
        </w:tc>
        <w:tc>
          <w:tcPr>
            <w:tcW w:w="680" w:type="dxa"/>
            <w:shd w:val="clear" w:color="auto" w:fill="C0D8EF" w:themeFill="text2" w:themeFillTint="33"/>
          </w:tcPr>
          <w:p w14:paraId="042BDFAB" w14:textId="77777777" w:rsidR="0034209B" w:rsidRDefault="0034209B" w:rsidP="00B055D7">
            <w:pPr>
              <w:jc w:val="center"/>
              <w:rPr>
                <w:rFonts w:cstheme="minorHAnsi"/>
                <w:b/>
                <w:bCs/>
                <w:color w:val="620B00"/>
                <w:sz w:val="24"/>
                <w:szCs w:val="24"/>
              </w:rPr>
            </w:pPr>
          </w:p>
        </w:tc>
        <w:tc>
          <w:tcPr>
            <w:tcW w:w="681" w:type="dxa"/>
            <w:shd w:val="clear" w:color="auto" w:fill="C0D8EF" w:themeFill="text2" w:themeFillTint="33"/>
          </w:tcPr>
          <w:p w14:paraId="22305D4E" w14:textId="77777777" w:rsidR="0034209B" w:rsidRDefault="0034209B" w:rsidP="00B055D7">
            <w:pPr>
              <w:jc w:val="center"/>
              <w:rPr>
                <w:rFonts w:cstheme="minorHAnsi"/>
                <w:b/>
                <w:bCs/>
                <w:color w:val="620B00"/>
                <w:sz w:val="24"/>
                <w:szCs w:val="24"/>
              </w:rPr>
            </w:pPr>
          </w:p>
        </w:tc>
        <w:tc>
          <w:tcPr>
            <w:tcW w:w="680" w:type="dxa"/>
            <w:shd w:val="clear" w:color="auto" w:fill="C0D8EF" w:themeFill="text2" w:themeFillTint="33"/>
          </w:tcPr>
          <w:p w14:paraId="347841AE" w14:textId="77777777" w:rsidR="0034209B" w:rsidRDefault="0034209B" w:rsidP="00B055D7">
            <w:pPr>
              <w:jc w:val="center"/>
              <w:rPr>
                <w:rFonts w:cstheme="minorHAnsi"/>
                <w:b/>
                <w:bCs/>
                <w:color w:val="620B00"/>
                <w:sz w:val="24"/>
                <w:szCs w:val="24"/>
              </w:rPr>
            </w:pPr>
          </w:p>
        </w:tc>
        <w:tc>
          <w:tcPr>
            <w:tcW w:w="681" w:type="dxa"/>
            <w:shd w:val="clear" w:color="auto" w:fill="FFFFFF" w:themeFill="background1"/>
          </w:tcPr>
          <w:p w14:paraId="047C8539" w14:textId="77777777" w:rsidR="0034209B" w:rsidRDefault="0034209B" w:rsidP="00B055D7">
            <w:pPr>
              <w:jc w:val="center"/>
              <w:rPr>
                <w:rFonts w:cstheme="minorHAnsi"/>
                <w:b/>
                <w:bCs/>
                <w:color w:val="620B00"/>
                <w:sz w:val="24"/>
                <w:szCs w:val="24"/>
              </w:rPr>
            </w:pPr>
          </w:p>
        </w:tc>
        <w:tc>
          <w:tcPr>
            <w:tcW w:w="779" w:type="dxa"/>
            <w:shd w:val="clear" w:color="auto" w:fill="FFFFFF" w:themeFill="background1"/>
          </w:tcPr>
          <w:p w14:paraId="380F7EBD" w14:textId="77777777" w:rsidR="0034209B" w:rsidRDefault="0034209B" w:rsidP="00B055D7">
            <w:pPr>
              <w:jc w:val="center"/>
              <w:rPr>
                <w:rFonts w:cstheme="minorHAnsi"/>
                <w:b/>
                <w:bCs/>
                <w:color w:val="620B00"/>
                <w:sz w:val="24"/>
                <w:szCs w:val="24"/>
              </w:rPr>
            </w:pPr>
          </w:p>
        </w:tc>
        <w:tc>
          <w:tcPr>
            <w:tcW w:w="697" w:type="dxa"/>
            <w:shd w:val="clear" w:color="auto" w:fill="FFFFFF" w:themeFill="background1"/>
          </w:tcPr>
          <w:p w14:paraId="457DDC22" w14:textId="77777777" w:rsidR="0034209B" w:rsidRDefault="0034209B" w:rsidP="00B055D7">
            <w:pPr>
              <w:jc w:val="center"/>
              <w:rPr>
                <w:rFonts w:cstheme="minorHAnsi"/>
                <w:b/>
                <w:bCs/>
                <w:color w:val="620B00"/>
                <w:sz w:val="24"/>
                <w:szCs w:val="24"/>
              </w:rPr>
            </w:pPr>
          </w:p>
        </w:tc>
        <w:tc>
          <w:tcPr>
            <w:tcW w:w="697" w:type="dxa"/>
            <w:shd w:val="clear" w:color="auto" w:fill="FFFFFF" w:themeFill="background1"/>
          </w:tcPr>
          <w:p w14:paraId="0872E0D1" w14:textId="77777777" w:rsidR="0034209B" w:rsidRDefault="0034209B" w:rsidP="00B055D7">
            <w:pPr>
              <w:jc w:val="center"/>
              <w:rPr>
                <w:rFonts w:cstheme="minorHAnsi"/>
                <w:b/>
                <w:bCs/>
                <w:color w:val="620B00"/>
                <w:sz w:val="24"/>
                <w:szCs w:val="24"/>
              </w:rPr>
            </w:pPr>
          </w:p>
        </w:tc>
        <w:tc>
          <w:tcPr>
            <w:tcW w:w="803" w:type="dxa"/>
            <w:shd w:val="clear" w:color="auto" w:fill="FFFFFF" w:themeFill="background1"/>
          </w:tcPr>
          <w:p w14:paraId="3A276AF2" w14:textId="77777777" w:rsidR="0034209B" w:rsidRDefault="0034209B" w:rsidP="00B055D7">
            <w:pPr>
              <w:jc w:val="center"/>
              <w:rPr>
                <w:rFonts w:cstheme="minorHAnsi"/>
                <w:b/>
                <w:bCs/>
                <w:color w:val="620B00"/>
                <w:sz w:val="24"/>
                <w:szCs w:val="24"/>
              </w:rPr>
            </w:pPr>
          </w:p>
        </w:tc>
        <w:tc>
          <w:tcPr>
            <w:tcW w:w="591" w:type="dxa"/>
            <w:shd w:val="clear" w:color="auto" w:fill="FFFFFF" w:themeFill="background1"/>
          </w:tcPr>
          <w:p w14:paraId="153EA886" w14:textId="77777777" w:rsidR="0034209B" w:rsidRDefault="0034209B" w:rsidP="00B055D7">
            <w:pPr>
              <w:jc w:val="center"/>
              <w:rPr>
                <w:rFonts w:cstheme="minorHAnsi"/>
                <w:b/>
                <w:bCs/>
                <w:color w:val="620B00"/>
                <w:sz w:val="24"/>
                <w:szCs w:val="24"/>
              </w:rPr>
            </w:pPr>
          </w:p>
        </w:tc>
        <w:tc>
          <w:tcPr>
            <w:tcW w:w="697" w:type="dxa"/>
            <w:shd w:val="clear" w:color="auto" w:fill="FFFFFF" w:themeFill="background1"/>
          </w:tcPr>
          <w:p w14:paraId="1FD3D1A8" w14:textId="77777777" w:rsidR="0034209B" w:rsidRDefault="0034209B" w:rsidP="00B055D7">
            <w:pPr>
              <w:rPr>
                <w:rFonts w:cstheme="minorHAnsi"/>
                <w:b/>
                <w:bCs/>
                <w:color w:val="620B00"/>
                <w:sz w:val="24"/>
                <w:szCs w:val="24"/>
              </w:rPr>
            </w:pPr>
          </w:p>
        </w:tc>
        <w:tc>
          <w:tcPr>
            <w:tcW w:w="697" w:type="dxa"/>
            <w:shd w:val="clear" w:color="auto" w:fill="FFFFFF" w:themeFill="background1"/>
          </w:tcPr>
          <w:p w14:paraId="1C1EDD9E" w14:textId="77777777" w:rsidR="0034209B" w:rsidRDefault="0034209B" w:rsidP="00B055D7">
            <w:pPr>
              <w:jc w:val="center"/>
              <w:rPr>
                <w:rFonts w:cstheme="minorHAnsi"/>
                <w:b/>
                <w:bCs/>
                <w:color w:val="620B00"/>
                <w:sz w:val="24"/>
                <w:szCs w:val="24"/>
              </w:rPr>
            </w:pPr>
          </w:p>
        </w:tc>
      </w:tr>
      <w:tr w:rsidR="00C4084E" w14:paraId="3AA582D7" w14:textId="77777777" w:rsidTr="00C4084E">
        <w:trPr>
          <w:trHeight w:val="346"/>
        </w:trPr>
        <w:tc>
          <w:tcPr>
            <w:tcW w:w="13892" w:type="dxa"/>
            <w:gridSpan w:val="13"/>
            <w:shd w:val="clear" w:color="auto" w:fill="183C5D" w:themeFill="text2"/>
          </w:tcPr>
          <w:p w14:paraId="594EAF3C" w14:textId="09E3F5E3" w:rsidR="00C4084E" w:rsidRPr="00C4084E" w:rsidRDefault="00C4084E" w:rsidP="00C4084E">
            <w:pPr>
              <w:rPr>
                <w:rFonts w:cstheme="minorHAnsi"/>
                <w:b/>
                <w:bCs/>
                <w:color w:val="FFFFFF" w:themeColor="background1"/>
                <w:sz w:val="24"/>
                <w:szCs w:val="24"/>
              </w:rPr>
            </w:pPr>
            <w:bookmarkStart w:id="13" w:name="_Hlk172717599"/>
            <w:r w:rsidRPr="00C4084E">
              <w:rPr>
                <w:rFonts w:cstheme="minorHAnsi"/>
                <w:b/>
                <w:bCs/>
                <w:i/>
                <w:iCs/>
                <w:color w:val="FFFFFF" w:themeColor="background1"/>
                <w:sz w:val="24"/>
                <w:szCs w:val="24"/>
              </w:rPr>
              <w:t xml:space="preserve">Goal 1- </w:t>
            </w:r>
            <w:r w:rsidRPr="00C4084E">
              <w:rPr>
                <w:rFonts w:cstheme="minorHAnsi"/>
                <w:i/>
                <w:iCs/>
                <w:color w:val="FFFFFF" w:themeColor="background1"/>
                <w:sz w:val="24"/>
                <w:szCs w:val="24"/>
              </w:rPr>
              <w:t xml:space="preserve">Develop mentoring skills in QI and research </w:t>
            </w:r>
            <w:proofErr w:type="gramStart"/>
            <w:r w:rsidRPr="00C4084E">
              <w:rPr>
                <w:rFonts w:cstheme="minorHAnsi"/>
                <w:i/>
                <w:iCs/>
                <w:color w:val="FFFFFF" w:themeColor="background1"/>
                <w:sz w:val="24"/>
                <w:szCs w:val="24"/>
              </w:rPr>
              <w:t>for  at</w:t>
            </w:r>
            <w:proofErr w:type="gramEnd"/>
            <w:r w:rsidRPr="00C4084E">
              <w:rPr>
                <w:rFonts w:cstheme="minorHAnsi"/>
                <w:i/>
                <w:iCs/>
                <w:color w:val="FFFFFF" w:themeColor="background1"/>
                <w:sz w:val="24"/>
                <w:szCs w:val="24"/>
              </w:rPr>
              <w:t xml:space="preserve"> least three speech pathology team members in FY25</w:t>
            </w:r>
          </w:p>
        </w:tc>
      </w:tr>
      <w:bookmarkEnd w:id="13"/>
      <w:tr w:rsidR="00C4084E" w14:paraId="694C3E62" w14:textId="77777777" w:rsidTr="00C4084E">
        <w:trPr>
          <w:trHeight w:val="609"/>
        </w:trPr>
        <w:tc>
          <w:tcPr>
            <w:tcW w:w="5529" w:type="dxa"/>
          </w:tcPr>
          <w:p w14:paraId="48AF5CCE" w14:textId="77777777" w:rsidR="00C4084E" w:rsidRPr="00C4084E" w:rsidRDefault="00C4084E" w:rsidP="00C4084E">
            <w:pPr>
              <w:spacing w:line="240" w:lineRule="auto"/>
              <w:rPr>
                <w:rFonts w:cstheme="minorHAnsi"/>
                <w:i/>
                <w:iCs/>
                <w:color w:val="000000" w:themeColor="text1"/>
                <w:sz w:val="24"/>
                <w:szCs w:val="24"/>
              </w:rPr>
            </w:pPr>
            <w:r w:rsidRPr="00C4084E">
              <w:rPr>
                <w:rFonts w:cstheme="minorHAnsi"/>
                <w:i/>
                <w:iCs/>
                <w:color w:val="000000" w:themeColor="text1"/>
                <w:sz w:val="24"/>
                <w:szCs w:val="24"/>
              </w:rPr>
              <w:t xml:space="preserve">Pre-meeting with SP Director re: department priorities </w:t>
            </w:r>
          </w:p>
          <w:p w14:paraId="3D8F4F57" w14:textId="4A0A5FA5" w:rsidR="00C4084E" w:rsidRPr="00C4084E" w:rsidRDefault="00C4084E" w:rsidP="00C4084E">
            <w:pPr>
              <w:spacing w:line="240" w:lineRule="auto"/>
              <w:ind w:left="23"/>
              <w:rPr>
                <w:rFonts w:cstheme="minorHAnsi"/>
                <w:i/>
                <w:iCs/>
                <w:color w:val="000000" w:themeColor="text1"/>
                <w:sz w:val="24"/>
                <w:szCs w:val="24"/>
              </w:rPr>
            </w:pPr>
          </w:p>
        </w:tc>
        <w:tc>
          <w:tcPr>
            <w:tcW w:w="680" w:type="dxa"/>
            <w:shd w:val="clear" w:color="auto" w:fill="FFFFFF" w:themeFill="background1"/>
          </w:tcPr>
          <w:p w14:paraId="3DE3A44F"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61232D29"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1D885C28"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13443157"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3A25A308"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50EC4E3C"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48235F5" w14:textId="77777777" w:rsidR="00C4084E" w:rsidRPr="00C4084E" w:rsidRDefault="00C4084E" w:rsidP="00B055D7">
            <w:pPr>
              <w:jc w:val="center"/>
              <w:rPr>
                <w:rFonts w:cstheme="minorHAnsi"/>
                <w:b/>
                <w:bCs/>
                <w:color w:val="620B00"/>
                <w:sz w:val="24"/>
                <w:szCs w:val="24"/>
              </w:rPr>
            </w:pPr>
          </w:p>
        </w:tc>
        <w:tc>
          <w:tcPr>
            <w:tcW w:w="697" w:type="dxa"/>
            <w:shd w:val="clear" w:color="auto" w:fill="C0D8EF" w:themeFill="text2" w:themeFillTint="33"/>
          </w:tcPr>
          <w:p w14:paraId="625CA988" w14:textId="77777777" w:rsidR="00C4084E" w:rsidRPr="00C4084E" w:rsidRDefault="00C4084E" w:rsidP="00B055D7">
            <w:pPr>
              <w:jc w:val="center"/>
              <w:rPr>
                <w:rFonts w:cstheme="minorHAnsi"/>
                <w:b/>
                <w:bCs/>
                <w:color w:val="620B00"/>
                <w:sz w:val="24"/>
                <w:szCs w:val="24"/>
              </w:rPr>
            </w:pPr>
          </w:p>
        </w:tc>
        <w:tc>
          <w:tcPr>
            <w:tcW w:w="803" w:type="dxa"/>
            <w:shd w:val="clear" w:color="auto" w:fill="FFFFFF" w:themeFill="background1"/>
          </w:tcPr>
          <w:p w14:paraId="17E0A2B8"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1FCF3E4B"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6C9587BA"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3F84EB86" w14:textId="77777777" w:rsidR="00C4084E" w:rsidRPr="00C4084E" w:rsidRDefault="00C4084E" w:rsidP="00B055D7">
            <w:pPr>
              <w:jc w:val="center"/>
              <w:rPr>
                <w:rFonts w:cstheme="minorHAnsi"/>
                <w:b/>
                <w:bCs/>
                <w:color w:val="620B00"/>
                <w:sz w:val="24"/>
                <w:szCs w:val="24"/>
              </w:rPr>
            </w:pPr>
          </w:p>
        </w:tc>
      </w:tr>
      <w:tr w:rsidR="00C4084E" w14:paraId="117AF15E" w14:textId="77777777" w:rsidTr="00C4084E">
        <w:trPr>
          <w:trHeight w:val="609"/>
        </w:trPr>
        <w:tc>
          <w:tcPr>
            <w:tcW w:w="5529" w:type="dxa"/>
          </w:tcPr>
          <w:p w14:paraId="298A910F" w14:textId="77777777" w:rsidR="00C4084E" w:rsidRPr="00C4084E" w:rsidRDefault="00C4084E" w:rsidP="00C4084E">
            <w:pPr>
              <w:spacing w:line="240" w:lineRule="auto"/>
              <w:rPr>
                <w:rFonts w:cstheme="minorHAnsi"/>
                <w:i/>
                <w:iCs/>
                <w:color w:val="000000" w:themeColor="text1"/>
                <w:sz w:val="24"/>
                <w:szCs w:val="24"/>
              </w:rPr>
            </w:pPr>
            <w:r w:rsidRPr="00C4084E">
              <w:rPr>
                <w:rFonts w:cstheme="minorHAnsi"/>
                <w:i/>
                <w:iCs/>
                <w:color w:val="000000" w:themeColor="text1"/>
                <w:sz w:val="24"/>
                <w:szCs w:val="24"/>
              </w:rPr>
              <w:t>Observe mentoring/support session of HP Research Fellow</w:t>
            </w:r>
          </w:p>
          <w:p w14:paraId="00324EAD"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25010277"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32C84AE0"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48ED4BB7"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527E8B3D"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5BB0823E"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1D81719F"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09F0A639"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70259ACB" w14:textId="77777777" w:rsidR="00C4084E" w:rsidRPr="00C4084E" w:rsidRDefault="00C4084E" w:rsidP="00B055D7">
            <w:pPr>
              <w:jc w:val="center"/>
              <w:rPr>
                <w:rFonts w:cstheme="minorHAnsi"/>
                <w:b/>
                <w:bCs/>
                <w:color w:val="620B00"/>
                <w:sz w:val="24"/>
                <w:szCs w:val="24"/>
              </w:rPr>
            </w:pPr>
          </w:p>
        </w:tc>
        <w:tc>
          <w:tcPr>
            <w:tcW w:w="803" w:type="dxa"/>
            <w:shd w:val="clear" w:color="auto" w:fill="C0D8EF" w:themeFill="text2" w:themeFillTint="33"/>
          </w:tcPr>
          <w:p w14:paraId="6DB03F86"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1D81F988" w14:textId="77777777" w:rsidR="00C4084E" w:rsidRPr="00C4084E" w:rsidRDefault="00C4084E" w:rsidP="00B055D7">
            <w:pPr>
              <w:jc w:val="center"/>
              <w:rPr>
                <w:rFonts w:cstheme="minorHAnsi"/>
                <w:b/>
                <w:bCs/>
                <w:color w:val="620B00"/>
                <w:sz w:val="24"/>
                <w:szCs w:val="24"/>
              </w:rPr>
            </w:pPr>
          </w:p>
        </w:tc>
        <w:tc>
          <w:tcPr>
            <w:tcW w:w="697" w:type="dxa"/>
            <w:shd w:val="clear" w:color="auto" w:fill="C0D8EF" w:themeFill="text2" w:themeFillTint="33"/>
          </w:tcPr>
          <w:p w14:paraId="1E4EA801"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4A9000C9" w14:textId="77777777" w:rsidR="00C4084E" w:rsidRPr="00C4084E" w:rsidRDefault="00C4084E" w:rsidP="00B055D7">
            <w:pPr>
              <w:jc w:val="center"/>
              <w:rPr>
                <w:rFonts w:cstheme="minorHAnsi"/>
                <w:b/>
                <w:bCs/>
                <w:color w:val="620B00"/>
                <w:sz w:val="24"/>
                <w:szCs w:val="24"/>
              </w:rPr>
            </w:pPr>
          </w:p>
        </w:tc>
      </w:tr>
      <w:tr w:rsidR="00C4084E" w14:paraId="1614C3B3" w14:textId="77777777" w:rsidTr="00C4084E">
        <w:trPr>
          <w:trHeight w:val="609"/>
        </w:trPr>
        <w:tc>
          <w:tcPr>
            <w:tcW w:w="5529" w:type="dxa"/>
          </w:tcPr>
          <w:p w14:paraId="3C7786E1" w14:textId="0B040ED7" w:rsidR="00C4084E" w:rsidRPr="00C4084E" w:rsidRDefault="00C4084E" w:rsidP="00B055D7">
            <w:pPr>
              <w:rPr>
                <w:rFonts w:cstheme="minorHAnsi"/>
                <w:i/>
                <w:iCs/>
                <w:color w:val="000000" w:themeColor="text1"/>
                <w:sz w:val="24"/>
                <w:szCs w:val="24"/>
              </w:rPr>
            </w:pPr>
            <w:r w:rsidRPr="00C4084E">
              <w:rPr>
                <w:rFonts w:cstheme="minorHAnsi"/>
                <w:i/>
                <w:iCs/>
                <w:color w:val="000000" w:themeColor="text1"/>
                <w:sz w:val="24"/>
                <w:szCs w:val="24"/>
              </w:rPr>
              <w:t>Literature review pilot/feasibility studies methodologies</w:t>
            </w:r>
          </w:p>
        </w:tc>
        <w:tc>
          <w:tcPr>
            <w:tcW w:w="680" w:type="dxa"/>
            <w:shd w:val="clear" w:color="auto" w:fill="FFFFFF" w:themeFill="background1"/>
          </w:tcPr>
          <w:p w14:paraId="507E2FFE"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1403FD57"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781AB2D1"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334AEF51"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5CCBC5C6"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106F247C"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2D75D93" w14:textId="77777777" w:rsidR="00C4084E" w:rsidRPr="00C4084E" w:rsidRDefault="00C4084E" w:rsidP="00B055D7">
            <w:pPr>
              <w:jc w:val="center"/>
              <w:rPr>
                <w:rFonts w:cstheme="minorHAnsi"/>
                <w:b/>
                <w:bCs/>
                <w:color w:val="620B00"/>
                <w:sz w:val="24"/>
                <w:szCs w:val="24"/>
              </w:rPr>
            </w:pPr>
          </w:p>
        </w:tc>
        <w:tc>
          <w:tcPr>
            <w:tcW w:w="697" w:type="dxa"/>
            <w:shd w:val="clear" w:color="auto" w:fill="C0D8EF" w:themeFill="text2" w:themeFillTint="33"/>
          </w:tcPr>
          <w:p w14:paraId="6B2D908A" w14:textId="77777777" w:rsidR="00C4084E" w:rsidRPr="00C4084E" w:rsidRDefault="00C4084E" w:rsidP="00B055D7">
            <w:pPr>
              <w:jc w:val="center"/>
              <w:rPr>
                <w:rFonts w:cstheme="minorHAnsi"/>
                <w:b/>
                <w:bCs/>
                <w:color w:val="620B00"/>
                <w:sz w:val="24"/>
                <w:szCs w:val="24"/>
              </w:rPr>
            </w:pPr>
          </w:p>
        </w:tc>
        <w:tc>
          <w:tcPr>
            <w:tcW w:w="803" w:type="dxa"/>
            <w:shd w:val="clear" w:color="auto" w:fill="C0D8EF" w:themeFill="text2" w:themeFillTint="33"/>
          </w:tcPr>
          <w:p w14:paraId="4E0EEA8E"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2D491D22"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68EF6921"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43A117A4" w14:textId="77777777" w:rsidR="00C4084E" w:rsidRPr="00C4084E" w:rsidRDefault="00C4084E" w:rsidP="00B055D7">
            <w:pPr>
              <w:jc w:val="center"/>
              <w:rPr>
                <w:rFonts w:cstheme="minorHAnsi"/>
                <w:b/>
                <w:bCs/>
                <w:color w:val="620B00"/>
                <w:sz w:val="24"/>
                <w:szCs w:val="24"/>
              </w:rPr>
            </w:pPr>
          </w:p>
        </w:tc>
      </w:tr>
      <w:tr w:rsidR="00C4084E" w14:paraId="551A7A0A" w14:textId="77777777" w:rsidTr="00C4084E">
        <w:trPr>
          <w:trHeight w:val="609"/>
        </w:trPr>
        <w:tc>
          <w:tcPr>
            <w:tcW w:w="5529" w:type="dxa"/>
          </w:tcPr>
          <w:p w14:paraId="5F922483"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048F9E58"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14BA46E6"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493EB07C"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0505511A"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380513EF"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35DA8839"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BA8C8BA" w14:textId="77777777" w:rsidR="00C4084E" w:rsidRPr="00C4084E" w:rsidRDefault="00C4084E" w:rsidP="00B055D7">
            <w:pPr>
              <w:jc w:val="center"/>
              <w:rPr>
                <w:rFonts w:cstheme="minorHAnsi"/>
                <w:b/>
                <w:bCs/>
                <w:color w:val="620B00"/>
                <w:sz w:val="24"/>
                <w:szCs w:val="24"/>
              </w:rPr>
            </w:pPr>
          </w:p>
        </w:tc>
        <w:tc>
          <w:tcPr>
            <w:tcW w:w="697" w:type="dxa"/>
            <w:shd w:val="clear" w:color="auto" w:fill="C0D8EF" w:themeFill="text2" w:themeFillTint="33"/>
          </w:tcPr>
          <w:p w14:paraId="35294F21" w14:textId="77777777" w:rsidR="00C4084E" w:rsidRPr="00C4084E" w:rsidRDefault="00C4084E" w:rsidP="00B055D7">
            <w:pPr>
              <w:jc w:val="center"/>
              <w:rPr>
                <w:rFonts w:cstheme="minorHAnsi"/>
                <w:b/>
                <w:bCs/>
                <w:color w:val="620B00"/>
                <w:sz w:val="24"/>
                <w:szCs w:val="24"/>
              </w:rPr>
            </w:pPr>
          </w:p>
        </w:tc>
        <w:tc>
          <w:tcPr>
            <w:tcW w:w="803" w:type="dxa"/>
            <w:shd w:val="clear" w:color="auto" w:fill="C0D8EF" w:themeFill="text2" w:themeFillTint="33"/>
          </w:tcPr>
          <w:p w14:paraId="0CCD6A60"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3F769FFE"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44E4B92D"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15A0CE63" w14:textId="77777777" w:rsidR="00C4084E" w:rsidRPr="00C4084E" w:rsidRDefault="00C4084E" w:rsidP="00B055D7">
            <w:pPr>
              <w:jc w:val="center"/>
              <w:rPr>
                <w:rFonts w:cstheme="minorHAnsi"/>
                <w:b/>
                <w:bCs/>
                <w:color w:val="620B00"/>
                <w:sz w:val="24"/>
                <w:szCs w:val="24"/>
              </w:rPr>
            </w:pPr>
          </w:p>
        </w:tc>
      </w:tr>
      <w:tr w:rsidR="00C4084E" w14:paraId="4F041E90" w14:textId="77777777" w:rsidTr="00C4084E">
        <w:trPr>
          <w:trHeight w:val="609"/>
        </w:trPr>
        <w:tc>
          <w:tcPr>
            <w:tcW w:w="5529" w:type="dxa"/>
          </w:tcPr>
          <w:p w14:paraId="1E7F315D"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10957EE0"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523112CB"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3FAAD129"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1726DC73"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48E3F75A"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6C950DC9"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2D3ECCE9" w14:textId="77777777" w:rsidR="00C4084E" w:rsidRPr="00C4084E" w:rsidRDefault="00C4084E" w:rsidP="00B055D7">
            <w:pPr>
              <w:jc w:val="center"/>
              <w:rPr>
                <w:rFonts w:cstheme="minorHAnsi"/>
                <w:b/>
                <w:bCs/>
                <w:color w:val="620B00"/>
                <w:sz w:val="24"/>
                <w:szCs w:val="24"/>
              </w:rPr>
            </w:pPr>
          </w:p>
        </w:tc>
        <w:tc>
          <w:tcPr>
            <w:tcW w:w="697" w:type="dxa"/>
            <w:shd w:val="clear" w:color="auto" w:fill="C0D8EF" w:themeFill="text2" w:themeFillTint="33"/>
          </w:tcPr>
          <w:p w14:paraId="5D47C7E8" w14:textId="77777777" w:rsidR="00C4084E" w:rsidRPr="00C4084E" w:rsidRDefault="00C4084E" w:rsidP="00B055D7">
            <w:pPr>
              <w:jc w:val="center"/>
              <w:rPr>
                <w:rFonts w:cstheme="minorHAnsi"/>
                <w:b/>
                <w:bCs/>
                <w:color w:val="620B00"/>
                <w:sz w:val="24"/>
                <w:szCs w:val="24"/>
              </w:rPr>
            </w:pPr>
          </w:p>
        </w:tc>
        <w:tc>
          <w:tcPr>
            <w:tcW w:w="803" w:type="dxa"/>
            <w:shd w:val="clear" w:color="auto" w:fill="C0D8EF" w:themeFill="text2" w:themeFillTint="33"/>
          </w:tcPr>
          <w:p w14:paraId="25CCF124"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424BAE19"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6C62BB83"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22C086E7" w14:textId="77777777" w:rsidR="00C4084E" w:rsidRPr="00C4084E" w:rsidRDefault="00C4084E" w:rsidP="00B055D7">
            <w:pPr>
              <w:jc w:val="center"/>
              <w:rPr>
                <w:rFonts w:cstheme="minorHAnsi"/>
                <w:b/>
                <w:bCs/>
                <w:color w:val="620B00"/>
                <w:sz w:val="24"/>
                <w:szCs w:val="24"/>
              </w:rPr>
            </w:pPr>
          </w:p>
        </w:tc>
      </w:tr>
      <w:tr w:rsidR="00C4084E" w:rsidRPr="00C4084E" w14:paraId="3F162DE3" w14:textId="77777777" w:rsidTr="00497381">
        <w:trPr>
          <w:trHeight w:val="346"/>
        </w:trPr>
        <w:tc>
          <w:tcPr>
            <w:tcW w:w="13892" w:type="dxa"/>
            <w:gridSpan w:val="13"/>
            <w:shd w:val="clear" w:color="auto" w:fill="183C5D" w:themeFill="text2"/>
          </w:tcPr>
          <w:p w14:paraId="22B9704E" w14:textId="32B8E9CA" w:rsidR="00C4084E" w:rsidRPr="00C4084E" w:rsidRDefault="00C4084E" w:rsidP="00497381">
            <w:pPr>
              <w:rPr>
                <w:rFonts w:cstheme="minorHAnsi"/>
                <w:b/>
                <w:bCs/>
                <w:color w:val="FFFFFF" w:themeColor="background1"/>
                <w:sz w:val="24"/>
                <w:szCs w:val="24"/>
              </w:rPr>
            </w:pPr>
            <w:r w:rsidRPr="00C4084E">
              <w:rPr>
                <w:rFonts w:cstheme="minorHAnsi"/>
                <w:b/>
                <w:bCs/>
                <w:i/>
                <w:iCs/>
                <w:color w:val="FFFFFF" w:themeColor="background1"/>
                <w:sz w:val="24"/>
                <w:szCs w:val="24"/>
              </w:rPr>
              <w:t xml:space="preserve">Goal </w:t>
            </w:r>
            <w:r>
              <w:rPr>
                <w:rFonts w:cstheme="minorHAnsi"/>
                <w:b/>
                <w:bCs/>
                <w:i/>
                <w:iCs/>
                <w:color w:val="FFFFFF" w:themeColor="background1"/>
                <w:sz w:val="24"/>
                <w:szCs w:val="24"/>
              </w:rPr>
              <w:t>2</w:t>
            </w:r>
            <w:r w:rsidRPr="00C4084E">
              <w:rPr>
                <w:rFonts w:cstheme="minorHAnsi"/>
                <w:b/>
                <w:bCs/>
                <w:i/>
                <w:iCs/>
                <w:color w:val="FFFFFF" w:themeColor="background1"/>
                <w:sz w:val="24"/>
                <w:szCs w:val="24"/>
              </w:rPr>
              <w:t xml:space="preserve">- </w:t>
            </w:r>
          </w:p>
        </w:tc>
      </w:tr>
      <w:tr w:rsidR="00C4084E" w14:paraId="7813F66E" w14:textId="77777777" w:rsidTr="00C4084E">
        <w:trPr>
          <w:trHeight w:val="609"/>
        </w:trPr>
        <w:tc>
          <w:tcPr>
            <w:tcW w:w="5529" w:type="dxa"/>
          </w:tcPr>
          <w:p w14:paraId="05C539ED"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7A4BEDB2"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4DEAB322"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3FE707BA"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1D204563"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7A12A022"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379628E5"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6ABAC71"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530316F5" w14:textId="77777777" w:rsidR="00C4084E" w:rsidRPr="00C4084E" w:rsidRDefault="00C4084E" w:rsidP="00B055D7">
            <w:pPr>
              <w:jc w:val="center"/>
              <w:rPr>
                <w:rFonts w:cstheme="minorHAnsi"/>
                <w:b/>
                <w:bCs/>
                <w:color w:val="620B00"/>
                <w:sz w:val="24"/>
                <w:szCs w:val="24"/>
              </w:rPr>
            </w:pPr>
          </w:p>
        </w:tc>
        <w:tc>
          <w:tcPr>
            <w:tcW w:w="803" w:type="dxa"/>
            <w:shd w:val="clear" w:color="auto" w:fill="FFFFFF" w:themeFill="background1"/>
          </w:tcPr>
          <w:p w14:paraId="38949FC7"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38C268EA"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53FA7C3"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461393A5" w14:textId="77777777" w:rsidR="00C4084E" w:rsidRPr="00C4084E" w:rsidRDefault="00C4084E" w:rsidP="00B055D7">
            <w:pPr>
              <w:jc w:val="center"/>
              <w:rPr>
                <w:rFonts w:cstheme="minorHAnsi"/>
                <w:b/>
                <w:bCs/>
                <w:color w:val="620B00"/>
                <w:sz w:val="24"/>
                <w:szCs w:val="24"/>
              </w:rPr>
            </w:pPr>
          </w:p>
        </w:tc>
      </w:tr>
      <w:tr w:rsidR="00C4084E" w14:paraId="2977E0AF" w14:textId="77777777" w:rsidTr="00C4084E">
        <w:trPr>
          <w:trHeight w:val="609"/>
        </w:trPr>
        <w:tc>
          <w:tcPr>
            <w:tcW w:w="5529" w:type="dxa"/>
          </w:tcPr>
          <w:p w14:paraId="474864C5"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3F4EA5FE"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4742E59A"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6C6F2719"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7F3BE855"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384D07A1"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7E2A83FA"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4015FB84"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265ECDCC" w14:textId="77777777" w:rsidR="00C4084E" w:rsidRPr="00C4084E" w:rsidRDefault="00C4084E" w:rsidP="00B055D7">
            <w:pPr>
              <w:jc w:val="center"/>
              <w:rPr>
                <w:rFonts w:cstheme="minorHAnsi"/>
                <w:b/>
                <w:bCs/>
                <w:color w:val="620B00"/>
                <w:sz w:val="24"/>
                <w:szCs w:val="24"/>
              </w:rPr>
            </w:pPr>
          </w:p>
        </w:tc>
        <w:tc>
          <w:tcPr>
            <w:tcW w:w="803" w:type="dxa"/>
            <w:shd w:val="clear" w:color="auto" w:fill="FFFFFF" w:themeFill="background1"/>
          </w:tcPr>
          <w:p w14:paraId="1E09D298"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79E0CFA1"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408A5F74"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177CCAAC" w14:textId="77777777" w:rsidR="00C4084E" w:rsidRPr="00C4084E" w:rsidRDefault="00C4084E" w:rsidP="00B055D7">
            <w:pPr>
              <w:jc w:val="center"/>
              <w:rPr>
                <w:rFonts w:cstheme="minorHAnsi"/>
                <w:b/>
                <w:bCs/>
                <w:color w:val="620B00"/>
                <w:sz w:val="24"/>
                <w:szCs w:val="24"/>
              </w:rPr>
            </w:pPr>
          </w:p>
        </w:tc>
      </w:tr>
      <w:tr w:rsidR="00C4084E" w14:paraId="68C6B384" w14:textId="77777777" w:rsidTr="00C4084E">
        <w:trPr>
          <w:trHeight w:val="609"/>
        </w:trPr>
        <w:tc>
          <w:tcPr>
            <w:tcW w:w="5529" w:type="dxa"/>
          </w:tcPr>
          <w:p w14:paraId="4E4DDA39" w14:textId="77777777" w:rsidR="00C4084E" w:rsidRPr="00C4084E" w:rsidRDefault="00C4084E" w:rsidP="00B055D7">
            <w:pPr>
              <w:rPr>
                <w:rFonts w:cstheme="minorHAnsi"/>
                <w:i/>
                <w:iCs/>
                <w:color w:val="000000" w:themeColor="text1"/>
                <w:sz w:val="24"/>
                <w:szCs w:val="24"/>
              </w:rPr>
            </w:pPr>
          </w:p>
        </w:tc>
        <w:tc>
          <w:tcPr>
            <w:tcW w:w="680" w:type="dxa"/>
            <w:shd w:val="clear" w:color="auto" w:fill="FFFFFF" w:themeFill="background1"/>
          </w:tcPr>
          <w:p w14:paraId="1BB9AC47"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3D12E507"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18E91117" w14:textId="77777777" w:rsidR="00C4084E" w:rsidRPr="00C4084E" w:rsidRDefault="00C4084E" w:rsidP="00B055D7">
            <w:pPr>
              <w:jc w:val="center"/>
              <w:rPr>
                <w:rFonts w:cstheme="minorHAnsi"/>
                <w:b/>
                <w:bCs/>
                <w:color w:val="620B00"/>
                <w:sz w:val="24"/>
                <w:szCs w:val="24"/>
              </w:rPr>
            </w:pPr>
          </w:p>
        </w:tc>
        <w:tc>
          <w:tcPr>
            <w:tcW w:w="680" w:type="dxa"/>
            <w:shd w:val="clear" w:color="auto" w:fill="FFFFFF" w:themeFill="background1"/>
          </w:tcPr>
          <w:p w14:paraId="40416723" w14:textId="77777777" w:rsidR="00C4084E" w:rsidRPr="00C4084E" w:rsidRDefault="00C4084E" w:rsidP="00B055D7">
            <w:pPr>
              <w:jc w:val="center"/>
              <w:rPr>
                <w:rFonts w:cstheme="minorHAnsi"/>
                <w:b/>
                <w:bCs/>
                <w:color w:val="620B00"/>
                <w:sz w:val="24"/>
                <w:szCs w:val="24"/>
              </w:rPr>
            </w:pPr>
          </w:p>
        </w:tc>
        <w:tc>
          <w:tcPr>
            <w:tcW w:w="681" w:type="dxa"/>
            <w:shd w:val="clear" w:color="auto" w:fill="FFFFFF" w:themeFill="background1"/>
          </w:tcPr>
          <w:p w14:paraId="281E8401" w14:textId="77777777" w:rsidR="00C4084E" w:rsidRPr="00C4084E" w:rsidRDefault="00C4084E" w:rsidP="00B055D7">
            <w:pPr>
              <w:jc w:val="center"/>
              <w:rPr>
                <w:rFonts w:cstheme="minorHAnsi"/>
                <w:b/>
                <w:bCs/>
                <w:color w:val="620B00"/>
                <w:sz w:val="24"/>
                <w:szCs w:val="24"/>
              </w:rPr>
            </w:pPr>
          </w:p>
        </w:tc>
        <w:tc>
          <w:tcPr>
            <w:tcW w:w="779" w:type="dxa"/>
            <w:shd w:val="clear" w:color="auto" w:fill="FFFFFF" w:themeFill="background1"/>
          </w:tcPr>
          <w:p w14:paraId="35BAEF7C"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5F8228B5"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1F609E98" w14:textId="77777777" w:rsidR="00C4084E" w:rsidRPr="00C4084E" w:rsidRDefault="00C4084E" w:rsidP="00B055D7">
            <w:pPr>
              <w:jc w:val="center"/>
              <w:rPr>
                <w:rFonts w:cstheme="minorHAnsi"/>
                <w:b/>
                <w:bCs/>
                <w:color w:val="620B00"/>
                <w:sz w:val="24"/>
                <w:szCs w:val="24"/>
              </w:rPr>
            </w:pPr>
          </w:p>
        </w:tc>
        <w:tc>
          <w:tcPr>
            <w:tcW w:w="803" w:type="dxa"/>
            <w:shd w:val="clear" w:color="auto" w:fill="FFFFFF" w:themeFill="background1"/>
          </w:tcPr>
          <w:p w14:paraId="58B0E3D7" w14:textId="77777777" w:rsidR="00C4084E" w:rsidRPr="00C4084E" w:rsidRDefault="00C4084E" w:rsidP="00B055D7">
            <w:pPr>
              <w:jc w:val="center"/>
              <w:rPr>
                <w:rFonts w:cstheme="minorHAnsi"/>
                <w:b/>
                <w:bCs/>
                <w:color w:val="620B00"/>
                <w:sz w:val="24"/>
                <w:szCs w:val="24"/>
              </w:rPr>
            </w:pPr>
          </w:p>
        </w:tc>
        <w:tc>
          <w:tcPr>
            <w:tcW w:w="591" w:type="dxa"/>
            <w:shd w:val="clear" w:color="auto" w:fill="FFFFFF" w:themeFill="background1"/>
          </w:tcPr>
          <w:p w14:paraId="152198E8" w14:textId="77777777" w:rsidR="00C4084E" w:rsidRPr="00C4084E" w:rsidRDefault="00C4084E" w:rsidP="00B055D7">
            <w:pPr>
              <w:jc w:val="center"/>
              <w:rPr>
                <w:rFonts w:cstheme="minorHAnsi"/>
                <w:b/>
                <w:bCs/>
                <w:color w:val="620B00"/>
                <w:sz w:val="24"/>
                <w:szCs w:val="24"/>
              </w:rPr>
            </w:pPr>
          </w:p>
        </w:tc>
        <w:tc>
          <w:tcPr>
            <w:tcW w:w="697" w:type="dxa"/>
            <w:shd w:val="clear" w:color="auto" w:fill="FFFFFF" w:themeFill="background1"/>
          </w:tcPr>
          <w:p w14:paraId="44F3C20A" w14:textId="77777777" w:rsidR="00C4084E" w:rsidRPr="00C4084E" w:rsidRDefault="00C4084E" w:rsidP="00B055D7">
            <w:pPr>
              <w:rPr>
                <w:rFonts w:cstheme="minorHAnsi"/>
                <w:b/>
                <w:bCs/>
                <w:color w:val="620B00"/>
                <w:sz w:val="24"/>
                <w:szCs w:val="24"/>
              </w:rPr>
            </w:pPr>
          </w:p>
        </w:tc>
        <w:tc>
          <w:tcPr>
            <w:tcW w:w="697" w:type="dxa"/>
            <w:shd w:val="clear" w:color="auto" w:fill="FFFFFF" w:themeFill="background1"/>
          </w:tcPr>
          <w:p w14:paraId="5667D798" w14:textId="77777777" w:rsidR="00C4084E" w:rsidRPr="00C4084E" w:rsidRDefault="00C4084E" w:rsidP="00B055D7">
            <w:pPr>
              <w:jc w:val="center"/>
              <w:rPr>
                <w:rFonts w:cstheme="minorHAnsi"/>
                <w:b/>
                <w:bCs/>
                <w:color w:val="620B00"/>
                <w:sz w:val="24"/>
                <w:szCs w:val="24"/>
              </w:rPr>
            </w:pPr>
          </w:p>
        </w:tc>
      </w:tr>
    </w:tbl>
    <w:p w14:paraId="57E0C22D" w14:textId="77777777" w:rsidR="0034209B" w:rsidRPr="00281C3C" w:rsidRDefault="0034209B" w:rsidP="0034209B">
      <w:pPr>
        <w:rPr>
          <w:sz w:val="16"/>
          <w:szCs w:val="16"/>
        </w:rPr>
      </w:pPr>
    </w:p>
    <w:p w14:paraId="0F0C52E1" w14:textId="77777777" w:rsidR="0034209B" w:rsidRDefault="0034209B" w:rsidP="0034209B">
      <w:pPr>
        <w:rPr>
          <w:sz w:val="12"/>
          <w:szCs w:val="12"/>
        </w:rPr>
      </w:pPr>
    </w:p>
    <w:p w14:paraId="062A8C3F" w14:textId="77777777" w:rsidR="00954B1B" w:rsidRDefault="00954B1B" w:rsidP="0034209B">
      <w:pPr>
        <w:rPr>
          <w:sz w:val="12"/>
          <w:szCs w:val="12"/>
        </w:rPr>
      </w:pPr>
    </w:p>
    <w:p w14:paraId="09B4D07F" w14:textId="77777777" w:rsidR="00954B1B" w:rsidRDefault="00954B1B" w:rsidP="0034209B">
      <w:pPr>
        <w:rPr>
          <w:sz w:val="12"/>
          <w:szCs w:val="12"/>
        </w:rPr>
        <w:sectPr w:rsidR="00954B1B" w:rsidSect="00954B1B">
          <w:pgSz w:w="16838" w:h="11906" w:orient="landscape" w:code="9"/>
          <w:pgMar w:top="1531" w:right="1531" w:bottom="1531" w:left="1531" w:header="709" w:footer="709" w:gutter="0"/>
          <w:cols w:space="708"/>
          <w:titlePg/>
          <w:docGrid w:linePitch="360"/>
        </w:sectPr>
      </w:pPr>
    </w:p>
    <w:p w14:paraId="3E3DBF51" w14:textId="1C231A4E" w:rsidR="00954B1B" w:rsidRPr="00E21310" w:rsidRDefault="00954B1B" w:rsidP="0034209B">
      <w:pPr>
        <w:rPr>
          <w:sz w:val="12"/>
          <w:szCs w:val="12"/>
        </w:rPr>
      </w:pPr>
    </w:p>
    <w:tbl>
      <w:tblPr>
        <w:tblStyle w:val="TableGrid"/>
        <w:tblW w:w="10222" w:type="dxa"/>
        <w:tblInd w:w="-714" w:type="dxa"/>
        <w:tblLook w:val="04A0" w:firstRow="1" w:lastRow="0" w:firstColumn="1" w:lastColumn="0" w:noHBand="0" w:noVBand="1"/>
      </w:tblPr>
      <w:tblGrid>
        <w:gridCol w:w="1571"/>
        <w:gridCol w:w="4958"/>
        <w:gridCol w:w="984"/>
        <w:gridCol w:w="2709"/>
      </w:tblGrid>
      <w:tr w:rsidR="0034209B" w:rsidRPr="00072201" w14:paraId="7729C3B7" w14:textId="77777777" w:rsidTr="00C4084E">
        <w:trPr>
          <w:trHeight w:val="64"/>
        </w:trPr>
        <w:tc>
          <w:tcPr>
            <w:tcW w:w="10222" w:type="dxa"/>
            <w:gridSpan w:val="4"/>
            <w:shd w:val="clear" w:color="auto" w:fill="183C5D" w:themeFill="text2"/>
          </w:tcPr>
          <w:p w14:paraId="66D43CB4" w14:textId="77777777" w:rsidR="0034209B" w:rsidRPr="00AA1E01" w:rsidRDefault="0034209B" w:rsidP="00B055D7">
            <w:pPr>
              <w:rPr>
                <w:rFonts w:cstheme="minorHAnsi"/>
                <w:b/>
                <w:bCs/>
                <w:color w:val="FFFFFF" w:themeColor="background1"/>
                <w:sz w:val="32"/>
                <w:szCs w:val="32"/>
              </w:rPr>
            </w:pPr>
            <w:r>
              <w:rPr>
                <w:rFonts w:cstheme="minorHAnsi"/>
                <w:b/>
                <w:bCs/>
                <w:color w:val="FFFFFF" w:themeColor="background1"/>
                <w:sz w:val="32"/>
                <w:szCs w:val="32"/>
              </w:rPr>
              <w:t>Endorsement</w:t>
            </w:r>
          </w:p>
        </w:tc>
      </w:tr>
      <w:tr w:rsidR="0034209B" w:rsidRPr="001822C0" w14:paraId="7633E25E" w14:textId="77777777" w:rsidTr="00B055D7">
        <w:trPr>
          <w:trHeight w:val="64"/>
        </w:trPr>
        <w:tc>
          <w:tcPr>
            <w:tcW w:w="10222" w:type="dxa"/>
            <w:gridSpan w:val="4"/>
            <w:shd w:val="clear" w:color="auto" w:fill="FFFFFF" w:themeFill="background1"/>
          </w:tcPr>
          <w:p w14:paraId="18464D20" w14:textId="14D28C4B" w:rsidR="0034209B" w:rsidRPr="00FC5E86" w:rsidRDefault="00C4084E" w:rsidP="00B055D7">
            <w:pPr>
              <w:rPr>
                <w:rFonts w:cstheme="minorHAnsi"/>
                <w:color w:val="620B00"/>
                <w:sz w:val="28"/>
                <w:szCs w:val="28"/>
              </w:rPr>
            </w:pPr>
            <w:r w:rsidRPr="00C4084E">
              <w:rPr>
                <w:rFonts w:cstheme="minorHAnsi"/>
                <w:b/>
                <w:bCs/>
                <w:color w:val="183C5D" w:themeColor="text2"/>
                <w:sz w:val="28"/>
                <w:szCs w:val="28"/>
              </w:rPr>
              <w:t>Individual</w:t>
            </w:r>
          </w:p>
          <w:p w14:paraId="5C099206" w14:textId="2588423C" w:rsidR="0034209B" w:rsidRDefault="0034209B" w:rsidP="00B055D7">
            <w:pPr>
              <w:rPr>
                <w:rFonts w:cstheme="minorHAnsi"/>
                <w:i/>
                <w:iCs/>
                <w:color w:val="000000" w:themeColor="text1"/>
                <w:sz w:val="28"/>
                <w:szCs w:val="28"/>
              </w:rPr>
            </w:pPr>
            <w:r w:rsidRPr="00FC5E86">
              <w:rPr>
                <w:rFonts w:cstheme="minorHAnsi"/>
                <w:color w:val="000000" w:themeColor="text1"/>
              </w:rPr>
              <w:t xml:space="preserve">I agree to implement the documented </w:t>
            </w:r>
            <w:r w:rsidR="00C4084E">
              <w:rPr>
                <w:rFonts w:cstheme="minorHAnsi"/>
                <w:color w:val="000000" w:themeColor="text1"/>
              </w:rPr>
              <w:t xml:space="preserve">action </w:t>
            </w:r>
            <w:r w:rsidRPr="00FC5E86">
              <w:rPr>
                <w:rFonts w:cstheme="minorHAnsi"/>
                <w:color w:val="000000" w:themeColor="text1"/>
              </w:rPr>
              <w:t>plan to the best of my ability and with support from my colleagues and leaders as required.</w:t>
            </w:r>
          </w:p>
        </w:tc>
      </w:tr>
      <w:tr w:rsidR="0034209B" w:rsidRPr="001822C0" w14:paraId="0907C779" w14:textId="77777777" w:rsidTr="00C4084E">
        <w:trPr>
          <w:trHeight w:val="64"/>
        </w:trPr>
        <w:tc>
          <w:tcPr>
            <w:tcW w:w="1571" w:type="dxa"/>
            <w:shd w:val="clear" w:color="auto" w:fill="183C5D" w:themeFill="text2"/>
          </w:tcPr>
          <w:p w14:paraId="3F802975" w14:textId="77777777" w:rsidR="0034209B" w:rsidRPr="00B31B3E" w:rsidRDefault="0034209B" w:rsidP="00B055D7">
            <w:pPr>
              <w:rPr>
                <w:rFonts w:cstheme="minorHAnsi"/>
                <w:color w:val="000000" w:themeColor="text1"/>
                <w:sz w:val="28"/>
                <w:szCs w:val="28"/>
              </w:rPr>
            </w:pPr>
            <w:r w:rsidRPr="00B31B3E">
              <w:rPr>
                <w:rFonts w:cstheme="minorHAnsi"/>
                <w:color w:val="FFFFFF" w:themeColor="background1"/>
                <w:sz w:val="24"/>
                <w:szCs w:val="24"/>
              </w:rPr>
              <w:t>Print Name</w:t>
            </w:r>
          </w:p>
        </w:tc>
        <w:tc>
          <w:tcPr>
            <w:tcW w:w="8651" w:type="dxa"/>
            <w:gridSpan w:val="3"/>
            <w:shd w:val="clear" w:color="auto" w:fill="FFFFFF" w:themeFill="background1"/>
          </w:tcPr>
          <w:p w14:paraId="32C34A57" w14:textId="77777777" w:rsidR="0034209B" w:rsidRDefault="0034209B" w:rsidP="00B055D7">
            <w:pPr>
              <w:rPr>
                <w:rFonts w:cstheme="minorHAnsi"/>
                <w:i/>
                <w:iCs/>
                <w:color w:val="000000" w:themeColor="text1"/>
                <w:sz w:val="28"/>
                <w:szCs w:val="28"/>
              </w:rPr>
            </w:pPr>
          </w:p>
        </w:tc>
      </w:tr>
      <w:tr w:rsidR="0034209B" w:rsidRPr="001822C0" w14:paraId="456C348C" w14:textId="77777777" w:rsidTr="00C4084E">
        <w:trPr>
          <w:trHeight w:val="64"/>
        </w:trPr>
        <w:tc>
          <w:tcPr>
            <w:tcW w:w="1571" w:type="dxa"/>
            <w:shd w:val="clear" w:color="auto" w:fill="183C5D" w:themeFill="text2"/>
          </w:tcPr>
          <w:p w14:paraId="0A7C1499" w14:textId="77777777" w:rsidR="0034209B" w:rsidRPr="00FC5E86" w:rsidRDefault="0034209B" w:rsidP="00B055D7">
            <w:pPr>
              <w:rPr>
                <w:rFonts w:cstheme="minorHAnsi"/>
                <w:color w:val="FFFFFF" w:themeColor="background1"/>
                <w:sz w:val="24"/>
                <w:szCs w:val="24"/>
              </w:rPr>
            </w:pPr>
            <w:r w:rsidRPr="00FC5E86">
              <w:rPr>
                <w:rFonts w:cstheme="minorHAnsi"/>
                <w:color w:val="FFFFFF" w:themeColor="background1"/>
                <w:sz w:val="24"/>
                <w:szCs w:val="24"/>
              </w:rPr>
              <w:t>Signature:</w:t>
            </w:r>
          </w:p>
        </w:tc>
        <w:tc>
          <w:tcPr>
            <w:tcW w:w="4958" w:type="dxa"/>
            <w:shd w:val="clear" w:color="auto" w:fill="FFFFFF" w:themeFill="background1"/>
          </w:tcPr>
          <w:p w14:paraId="552EE86E" w14:textId="77777777" w:rsidR="0034209B" w:rsidRDefault="0034209B" w:rsidP="00B055D7">
            <w:pPr>
              <w:rPr>
                <w:rFonts w:cstheme="minorHAnsi"/>
                <w:color w:val="000000" w:themeColor="text1"/>
                <w:sz w:val="24"/>
                <w:szCs w:val="24"/>
              </w:rPr>
            </w:pPr>
          </w:p>
          <w:p w14:paraId="03979C4E" w14:textId="77777777" w:rsidR="0034209B" w:rsidRPr="00FC5E86" w:rsidRDefault="0034209B" w:rsidP="00B055D7">
            <w:pPr>
              <w:rPr>
                <w:rFonts w:cstheme="minorHAnsi"/>
                <w:color w:val="000000" w:themeColor="text1"/>
                <w:sz w:val="24"/>
                <w:szCs w:val="24"/>
              </w:rPr>
            </w:pPr>
          </w:p>
        </w:tc>
        <w:tc>
          <w:tcPr>
            <w:tcW w:w="984" w:type="dxa"/>
            <w:shd w:val="clear" w:color="auto" w:fill="183C5D" w:themeFill="text2"/>
          </w:tcPr>
          <w:p w14:paraId="6A5415BB" w14:textId="77777777" w:rsidR="0034209B" w:rsidRPr="00FC5E86" w:rsidRDefault="0034209B" w:rsidP="00B055D7">
            <w:pPr>
              <w:rPr>
                <w:rFonts w:cstheme="minorHAnsi"/>
                <w:color w:val="FFFFFF" w:themeColor="background1"/>
                <w:sz w:val="24"/>
                <w:szCs w:val="24"/>
              </w:rPr>
            </w:pPr>
            <w:r w:rsidRPr="00FC5E86">
              <w:rPr>
                <w:rFonts w:cstheme="minorHAnsi"/>
                <w:color w:val="FFFFFF" w:themeColor="background1"/>
                <w:sz w:val="24"/>
                <w:szCs w:val="24"/>
              </w:rPr>
              <w:t xml:space="preserve">Date: </w:t>
            </w:r>
          </w:p>
        </w:tc>
        <w:tc>
          <w:tcPr>
            <w:tcW w:w="2709" w:type="dxa"/>
            <w:shd w:val="clear" w:color="auto" w:fill="FFFFFF" w:themeFill="background1"/>
          </w:tcPr>
          <w:p w14:paraId="36D28605" w14:textId="77777777" w:rsidR="0034209B" w:rsidRPr="00FC5E86" w:rsidRDefault="0034209B" w:rsidP="00B055D7">
            <w:pPr>
              <w:rPr>
                <w:rFonts w:cstheme="minorHAnsi"/>
                <w:color w:val="000000" w:themeColor="text1"/>
                <w:sz w:val="24"/>
                <w:szCs w:val="24"/>
              </w:rPr>
            </w:pPr>
          </w:p>
        </w:tc>
      </w:tr>
      <w:tr w:rsidR="0034209B" w:rsidRPr="001822C0" w14:paraId="6FB9FE2C" w14:textId="77777777" w:rsidTr="00B055D7">
        <w:trPr>
          <w:trHeight w:val="64"/>
        </w:trPr>
        <w:tc>
          <w:tcPr>
            <w:tcW w:w="10222" w:type="dxa"/>
            <w:gridSpan w:val="4"/>
            <w:shd w:val="clear" w:color="auto" w:fill="FFFFFF" w:themeFill="background1"/>
          </w:tcPr>
          <w:p w14:paraId="6328CAAE" w14:textId="7761C6FE" w:rsidR="0034209B" w:rsidRPr="00C4084E" w:rsidRDefault="0034209B" w:rsidP="00B055D7">
            <w:pPr>
              <w:rPr>
                <w:rFonts w:cstheme="minorHAnsi"/>
                <w:b/>
                <w:bCs/>
                <w:color w:val="183C5D" w:themeColor="text2"/>
                <w:sz w:val="28"/>
                <w:szCs w:val="28"/>
              </w:rPr>
            </w:pPr>
            <w:r w:rsidRPr="00C4084E">
              <w:rPr>
                <w:rFonts w:cstheme="minorHAnsi"/>
                <w:b/>
                <w:bCs/>
                <w:color w:val="183C5D" w:themeColor="text2"/>
                <w:sz w:val="28"/>
                <w:szCs w:val="28"/>
              </w:rPr>
              <w:t>Manager/Lead (or Equivalent)</w:t>
            </w:r>
          </w:p>
          <w:p w14:paraId="2EF45DAA" w14:textId="7B804935" w:rsidR="0034209B" w:rsidRPr="00FC5E86" w:rsidRDefault="0034209B" w:rsidP="00B055D7">
            <w:pPr>
              <w:rPr>
                <w:rFonts w:cstheme="minorHAnsi"/>
                <w:color w:val="000000" w:themeColor="text1"/>
                <w:sz w:val="28"/>
                <w:szCs w:val="28"/>
              </w:rPr>
            </w:pPr>
            <w:r w:rsidRPr="00FC5E86">
              <w:rPr>
                <w:rFonts w:cstheme="minorHAnsi"/>
                <w:color w:val="000000" w:themeColor="text1"/>
              </w:rPr>
              <w:t xml:space="preserve">I have read the </w:t>
            </w:r>
            <w:r w:rsidR="00C4084E">
              <w:rPr>
                <w:rFonts w:cstheme="minorHAnsi"/>
                <w:color w:val="000000" w:themeColor="text1"/>
              </w:rPr>
              <w:t xml:space="preserve">Research Careers Development Action </w:t>
            </w:r>
            <w:r w:rsidRPr="00FC5E86">
              <w:rPr>
                <w:rFonts w:cstheme="minorHAnsi"/>
                <w:color w:val="000000" w:themeColor="text1"/>
              </w:rPr>
              <w:t xml:space="preserve">Plan and confirm that these activities will contribute to </w:t>
            </w:r>
            <w:r w:rsidR="00C4084E">
              <w:rPr>
                <w:rFonts w:cstheme="minorHAnsi"/>
                <w:color w:val="000000" w:themeColor="text1"/>
              </w:rPr>
              <w:t>research capability development, and the service and/or</w:t>
            </w:r>
            <w:r w:rsidRPr="00FC5E86">
              <w:rPr>
                <w:rFonts w:cstheme="minorHAnsi"/>
                <w:color w:val="000000" w:themeColor="text1"/>
              </w:rPr>
              <w:t xml:space="preserve"> Hospital and Health Service goals and that I support these activities</w:t>
            </w:r>
            <w:r w:rsidR="00C4084E">
              <w:rPr>
                <w:rFonts w:cstheme="minorHAnsi"/>
                <w:color w:val="000000" w:themeColor="text1"/>
              </w:rPr>
              <w:t xml:space="preserve">. </w:t>
            </w:r>
          </w:p>
        </w:tc>
      </w:tr>
      <w:tr w:rsidR="0034209B" w:rsidRPr="001822C0" w14:paraId="6E3B2043" w14:textId="77777777" w:rsidTr="00C4084E">
        <w:trPr>
          <w:trHeight w:val="64"/>
        </w:trPr>
        <w:tc>
          <w:tcPr>
            <w:tcW w:w="1571" w:type="dxa"/>
            <w:shd w:val="clear" w:color="auto" w:fill="183C5D" w:themeFill="text2"/>
          </w:tcPr>
          <w:p w14:paraId="4D58DFC2" w14:textId="77777777" w:rsidR="0034209B" w:rsidRPr="00FC5E86" w:rsidRDefault="0034209B" w:rsidP="00B055D7">
            <w:pPr>
              <w:rPr>
                <w:rFonts w:cstheme="minorHAnsi"/>
                <w:color w:val="FFFFFF" w:themeColor="background1"/>
                <w:sz w:val="24"/>
                <w:szCs w:val="24"/>
              </w:rPr>
            </w:pPr>
            <w:r w:rsidRPr="00FC5E86">
              <w:rPr>
                <w:rFonts w:cstheme="minorHAnsi"/>
                <w:color w:val="FFFFFF" w:themeColor="background1"/>
                <w:sz w:val="24"/>
                <w:szCs w:val="24"/>
              </w:rPr>
              <w:t>Print name</w:t>
            </w:r>
          </w:p>
        </w:tc>
        <w:tc>
          <w:tcPr>
            <w:tcW w:w="8651" w:type="dxa"/>
            <w:gridSpan w:val="3"/>
            <w:shd w:val="clear" w:color="auto" w:fill="FFFFFF" w:themeFill="background1"/>
          </w:tcPr>
          <w:p w14:paraId="658D0664" w14:textId="77777777" w:rsidR="0034209B" w:rsidRDefault="0034209B" w:rsidP="00B055D7">
            <w:pPr>
              <w:rPr>
                <w:rFonts w:cstheme="minorHAnsi"/>
                <w:i/>
                <w:iCs/>
                <w:color w:val="000000" w:themeColor="text1"/>
                <w:sz w:val="28"/>
                <w:szCs w:val="28"/>
              </w:rPr>
            </w:pPr>
          </w:p>
        </w:tc>
      </w:tr>
      <w:tr w:rsidR="0034209B" w:rsidRPr="001822C0" w14:paraId="14E96BD5" w14:textId="77777777" w:rsidTr="00C4084E">
        <w:trPr>
          <w:trHeight w:val="64"/>
        </w:trPr>
        <w:tc>
          <w:tcPr>
            <w:tcW w:w="1571" w:type="dxa"/>
            <w:shd w:val="clear" w:color="auto" w:fill="183C5D" w:themeFill="text2"/>
          </w:tcPr>
          <w:p w14:paraId="6D51A6CB" w14:textId="77777777" w:rsidR="0034209B" w:rsidRPr="00FC5E86" w:rsidRDefault="0034209B" w:rsidP="00B055D7">
            <w:pPr>
              <w:rPr>
                <w:rFonts w:cstheme="minorHAnsi"/>
                <w:color w:val="FFFFFF" w:themeColor="background1"/>
                <w:sz w:val="24"/>
                <w:szCs w:val="24"/>
              </w:rPr>
            </w:pPr>
            <w:r w:rsidRPr="00FC5E86">
              <w:rPr>
                <w:rFonts w:cstheme="minorHAnsi"/>
                <w:color w:val="FFFFFF" w:themeColor="background1"/>
                <w:sz w:val="24"/>
                <w:szCs w:val="24"/>
              </w:rPr>
              <w:t>Signature:</w:t>
            </w:r>
          </w:p>
        </w:tc>
        <w:tc>
          <w:tcPr>
            <w:tcW w:w="4958" w:type="dxa"/>
            <w:shd w:val="clear" w:color="auto" w:fill="FFFFFF" w:themeFill="background1"/>
          </w:tcPr>
          <w:p w14:paraId="7078AEB5" w14:textId="77777777" w:rsidR="0034209B" w:rsidRDefault="0034209B" w:rsidP="00B055D7">
            <w:pPr>
              <w:rPr>
                <w:rFonts w:cstheme="minorHAnsi"/>
                <w:i/>
                <w:iCs/>
                <w:color w:val="000000" w:themeColor="text1"/>
                <w:sz w:val="28"/>
                <w:szCs w:val="28"/>
              </w:rPr>
            </w:pPr>
          </w:p>
          <w:p w14:paraId="60D3446C" w14:textId="77777777" w:rsidR="0034209B" w:rsidRDefault="0034209B" w:rsidP="00B055D7">
            <w:pPr>
              <w:rPr>
                <w:rFonts w:cstheme="minorHAnsi"/>
                <w:i/>
                <w:iCs/>
                <w:color w:val="000000" w:themeColor="text1"/>
                <w:sz w:val="28"/>
                <w:szCs w:val="28"/>
              </w:rPr>
            </w:pPr>
          </w:p>
        </w:tc>
        <w:tc>
          <w:tcPr>
            <w:tcW w:w="984" w:type="dxa"/>
            <w:shd w:val="clear" w:color="auto" w:fill="183C5D" w:themeFill="text2"/>
          </w:tcPr>
          <w:p w14:paraId="23F4C804" w14:textId="77777777" w:rsidR="0034209B" w:rsidRPr="00FC5E86" w:rsidRDefault="0034209B" w:rsidP="00B055D7">
            <w:pPr>
              <w:rPr>
                <w:rFonts w:cstheme="minorHAnsi"/>
                <w:color w:val="FFFFFF" w:themeColor="background1"/>
                <w:sz w:val="24"/>
                <w:szCs w:val="24"/>
              </w:rPr>
            </w:pPr>
            <w:r w:rsidRPr="00FC5E86">
              <w:rPr>
                <w:rFonts w:cstheme="minorHAnsi"/>
                <w:color w:val="FFFFFF" w:themeColor="background1"/>
                <w:sz w:val="24"/>
                <w:szCs w:val="24"/>
              </w:rPr>
              <w:t>Date:</w:t>
            </w:r>
          </w:p>
        </w:tc>
        <w:tc>
          <w:tcPr>
            <w:tcW w:w="2709" w:type="dxa"/>
            <w:shd w:val="clear" w:color="auto" w:fill="FFFFFF" w:themeFill="background1"/>
          </w:tcPr>
          <w:p w14:paraId="00AA00B2" w14:textId="77777777" w:rsidR="0034209B" w:rsidRDefault="0034209B" w:rsidP="00B055D7">
            <w:pPr>
              <w:rPr>
                <w:rFonts w:cstheme="minorHAnsi"/>
                <w:i/>
                <w:iCs/>
                <w:color w:val="000000" w:themeColor="text1"/>
                <w:sz w:val="28"/>
                <w:szCs w:val="28"/>
              </w:rPr>
            </w:pPr>
          </w:p>
        </w:tc>
      </w:tr>
    </w:tbl>
    <w:p w14:paraId="32B1136B" w14:textId="1FD34E97" w:rsidR="003D3544" w:rsidRDefault="003D3544" w:rsidP="0034209B">
      <w:pPr>
        <w:pStyle w:val="BodyText"/>
      </w:pPr>
    </w:p>
    <w:p w14:paraId="087AA850" w14:textId="77777777" w:rsidR="003D3544" w:rsidRDefault="003D3544">
      <w:pPr>
        <w:rPr>
          <w:spacing w:val="-2"/>
          <w:kern w:val="21"/>
          <w:sz w:val="22"/>
          <w:szCs w:val="22"/>
          <w:lang w:val="en-AU"/>
          <w14:numSpacing w14:val="proportional"/>
        </w:rPr>
      </w:pPr>
      <w:r>
        <w:br w:type="page"/>
      </w:r>
    </w:p>
    <w:p w14:paraId="3104CA58" w14:textId="28BE61F6" w:rsidR="0034209B" w:rsidRDefault="003D3544" w:rsidP="003D3544">
      <w:pPr>
        <w:pStyle w:val="Heading1"/>
        <w:pBdr>
          <w:bottom w:val="single" w:sz="6" w:space="1" w:color="auto"/>
        </w:pBdr>
      </w:pPr>
      <w:bookmarkStart w:id="14" w:name="_Toc172718926"/>
      <w:r>
        <w:lastRenderedPageBreak/>
        <w:t>Case Studies</w:t>
      </w:r>
      <w:bookmarkEnd w:id="14"/>
    </w:p>
    <w:p w14:paraId="56CE5334" w14:textId="77777777" w:rsidR="003D3544" w:rsidRDefault="003D3544" w:rsidP="003D3544">
      <w:pPr>
        <w:pStyle w:val="BodyText"/>
      </w:pPr>
      <w:r>
        <w:t xml:space="preserve">The following case studies have been provided to illustrate how the current skills of two different types of allied health research positions map onto the Framework. </w:t>
      </w:r>
    </w:p>
    <w:p w14:paraId="445AD7CB" w14:textId="7AAFEC04" w:rsidR="003D3544" w:rsidRPr="001F262D" w:rsidRDefault="00DC6D15" w:rsidP="003D3544">
      <w:pPr>
        <w:pStyle w:val="BodyText"/>
        <w:rPr>
          <w:b/>
          <w:bCs/>
        </w:rPr>
      </w:pPr>
      <w:r>
        <w:t>The</w:t>
      </w:r>
      <w:r w:rsidR="003D3544">
        <w:t xml:space="preserve"> Framework has been designed to allow individuals to represent their different capabilities and proficiency levels across all domains depending on their </w:t>
      </w:r>
      <w:proofErr w:type="gramStart"/>
      <w:r w:rsidR="003D3544">
        <w:t>experience, and</w:t>
      </w:r>
      <w:proofErr w:type="gramEnd"/>
      <w:r w:rsidR="003D3544">
        <w:t xml:space="preserve"> recognises that different role types will require different capability and proficiency levels across the domains. These cases illustrate this diversity but only represent </w:t>
      </w:r>
      <w:proofErr w:type="gramStart"/>
      <w:r w:rsidR="003D3544">
        <w:t>each individuals’</w:t>
      </w:r>
      <w:proofErr w:type="gramEnd"/>
      <w:r w:rsidR="003D3544">
        <w:t xml:space="preserve"> unique circumstance. </w:t>
      </w:r>
      <w:r w:rsidR="003D3544" w:rsidRPr="001F262D">
        <w:rPr>
          <w:b/>
          <w:bCs/>
        </w:rPr>
        <w:t>There are many types of research role</w:t>
      </w:r>
      <w:r w:rsidRPr="001F262D">
        <w:rPr>
          <w:b/>
          <w:bCs/>
        </w:rPr>
        <w:t>s</w:t>
      </w:r>
      <w:r w:rsidR="003D3544" w:rsidRPr="001F262D">
        <w:rPr>
          <w:b/>
          <w:bCs/>
        </w:rPr>
        <w:t xml:space="preserve"> which are not represented.</w:t>
      </w:r>
    </w:p>
    <w:p w14:paraId="0B552A19" w14:textId="7855F9C5" w:rsidR="003D3544" w:rsidRPr="00113FC1" w:rsidRDefault="003D3544" w:rsidP="00113FC1">
      <w:pPr>
        <w:pStyle w:val="Heading4"/>
        <w:rPr>
          <w:b/>
          <w:bCs/>
        </w:rPr>
      </w:pPr>
      <w:bookmarkStart w:id="15" w:name="_Toc172718927"/>
      <w:r w:rsidRPr="00113FC1">
        <w:rPr>
          <w:b/>
          <w:bCs/>
        </w:rPr>
        <w:t>Case Study 1</w:t>
      </w:r>
      <w:r w:rsidR="00113FC1">
        <w:rPr>
          <w:b/>
          <w:bCs/>
        </w:rPr>
        <w:t xml:space="preserve"> – Clinician Researcher</w:t>
      </w:r>
      <w:bookmarkEnd w:id="15"/>
    </w:p>
    <w:p w14:paraId="03A3E7A7" w14:textId="4E75124E" w:rsidR="00DC6D15" w:rsidRDefault="003D3544" w:rsidP="003D3544">
      <w:pPr>
        <w:rPr>
          <w:color w:val="auto"/>
        </w:rPr>
      </w:pPr>
      <w:r w:rsidRPr="00497381">
        <w:rPr>
          <w:color w:val="auto"/>
        </w:rPr>
        <w:t xml:space="preserve">Case study 1 is a senior allied health clinician with over 20 years </w:t>
      </w:r>
      <w:r>
        <w:rPr>
          <w:color w:val="auto"/>
        </w:rPr>
        <w:t xml:space="preserve">of clinical </w:t>
      </w:r>
      <w:r w:rsidRPr="00497381">
        <w:rPr>
          <w:color w:val="auto"/>
        </w:rPr>
        <w:t>experience</w:t>
      </w:r>
      <w:r>
        <w:rPr>
          <w:color w:val="auto"/>
        </w:rPr>
        <w:t xml:space="preserve"> and an interest in research</w:t>
      </w:r>
      <w:r w:rsidR="00DC6D15">
        <w:rPr>
          <w:color w:val="auto"/>
        </w:rPr>
        <w:t xml:space="preserve"> who </w:t>
      </w:r>
      <w:r w:rsidRPr="00497381">
        <w:rPr>
          <w:color w:val="auto"/>
        </w:rPr>
        <w:t>currently hold</w:t>
      </w:r>
      <w:r w:rsidR="00DC6D15">
        <w:rPr>
          <w:color w:val="auto"/>
        </w:rPr>
        <w:t>s</w:t>
      </w:r>
      <w:r w:rsidRPr="00497381">
        <w:rPr>
          <w:color w:val="auto"/>
        </w:rPr>
        <w:t xml:space="preserve"> a clinical leadership role</w:t>
      </w:r>
      <w:r>
        <w:rPr>
          <w:color w:val="auto"/>
        </w:rPr>
        <w:t xml:space="preserve">. </w:t>
      </w:r>
    </w:p>
    <w:p w14:paraId="497E5884" w14:textId="77777777" w:rsidR="00DC6D15" w:rsidRDefault="00DC6D15" w:rsidP="003D3544">
      <w:pPr>
        <w:rPr>
          <w:color w:val="auto"/>
        </w:rPr>
      </w:pPr>
    </w:p>
    <w:p w14:paraId="4657060D" w14:textId="7C4C294D" w:rsidR="00DC6D15" w:rsidRDefault="003D3544" w:rsidP="003D3544">
      <w:pPr>
        <w:rPr>
          <w:color w:val="auto"/>
        </w:rPr>
      </w:pPr>
      <w:r w:rsidRPr="00497381">
        <w:rPr>
          <w:color w:val="auto"/>
        </w:rPr>
        <w:t xml:space="preserve">In addition to their professional training, they have previously completed postgraduate training (Graduate Certificate in Clinical Redesign) and are currently undertaking a part-time PhD, conducted within the acute care health context. </w:t>
      </w:r>
      <w:r w:rsidR="00DC6D15">
        <w:rPr>
          <w:color w:val="auto"/>
        </w:rPr>
        <w:t>They</w:t>
      </w:r>
      <w:r>
        <w:rPr>
          <w:color w:val="auto"/>
        </w:rPr>
        <w:t xml:space="preserve"> </w:t>
      </w:r>
      <w:r w:rsidRPr="005B7FA3">
        <w:rPr>
          <w:color w:val="auto"/>
        </w:rPr>
        <w:t>described themself as</w:t>
      </w:r>
      <w:r w:rsidR="00DC6D15">
        <w:rPr>
          <w:color w:val="auto"/>
        </w:rPr>
        <w:t xml:space="preserve"> follows</w:t>
      </w:r>
      <w:r w:rsidRPr="005B7FA3">
        <w:rPr>
          <w:color w:val="auto"/>
        </w:rPr>
        <w:t xml:space="preserve">: </w:t>
      </w:r>
      <w:r w:rsidRPr="005B7FA3">
        <w:rPr>
          <w:i/>
          <w:iCs/>
          <w:color w:val="auto"/>
        </w:rPr>
        <w:t>“</w:t>
      </w:r>
      <w:r w:rsidRPr="005B7FA3">
        <w:rPr>
          <w:rStyle w:val="normaltextrun"/>
          <w:i/>
          <w:iCs/>
          <w:color w:val="auto"/>
          <w:shd w:val="clear" w:color="auto" w:fill="FFFFFF"/>
        </w:rPr>
        <w:t>I would probably say I'm a clinician and I do research</w:t>
      </w:r>
      <w:r w:rsidRPr="005B7FA3">
        <w:rPr>
          <w:i/>
          <w:iCs/>
          <w:color w:val="auto"/>
        </w:rPr>
        <w:t>”.</w:t>
      </w:r>
      <w:r w:rsidRPr="005B7FA3">
        <w:rPr>
          <w:color w:val="auto"/>
        </w:rPr>
        <w:t xml:space="preserve"> </w:t>
      </w:r>
    </w:p>
    <w:p w14:paraId="14C3010A" w14:textId="77777777" w:rsidR="00DC6D15" w:rsidRDefault="00DC6D15" w:rsidP="003D3544">
      <w:pPr>
        <w:rPr>
          <w:color w:val="auto"/>
        </w:rPr>
      </w:pPr>
    </w:p>
    <w:p w14:paraId="5D3CBF0C" w14:textId="32EE8329" w:rsidR="003D3544" w:rsidRPr="00497381" w:rsidRDefault="003D3544" w:rsidP="003D3544">
      <w:pPr>
        <w:rPr>
          <w:color w:val="auto"/>
        </w:rPr>
      </w:pPr>
      <w:r w:rsidRPr="00DC6D15">
        <w:rPr>
          <w:color w:val="auto"/>
        </w:rPr>
        <w:t xml:space="preserve">Figure </w:t>
      </w:r>
      <w:r w:rsidR="00DC6D15">
        <w:rPr>
          <w:color w:val="auto"/>
        </w:rPr>
        <w:t>2</w:t>
      </w:r>
      <w:r w:rsidRPr="00497381">
        <w:rPr>
          <w:color w:val="auto"/>
        </w:rPr>
        <w:t xml:space="preserve"> below illustrates </w:t>
      </w:r>
      <w:r w:rsidR="00DC6D15">
        <w:rPr>
          <w:color w:val="auto"/>
        </w:rPr>
        <w:t xml:space="preserve">how they </w:t>
      </w:r>
      <w:r w:rsidRPr="00497381">
        <w:rPr>
          <w:color w:val="auto"/>
        </w:rPr>
        <w:t>rat</w:t>
      </w:r>
      <w:r w:rsidR="00DC6D15">
        <w:rPr>
          <w:color w:val="auto"/>
        </w:rPr>
        <w:t>ed their research capabilities in each domain</w:t>
      </w:r>
      <w:r w:rsidRPr="00497381">
        <w:rPr>
          <w:color w:val="auto"/>
        </w:rPr>
        <w:t xml:space="preserve"> on the Framework.</w:t>
      </w:r>
    </w:p>
    <w:p w14:paraId="7E7A1183" w14:textId="77777777" w:rsidR="003D3544" w:rsidRDefault="003D3544" w:rsidP="003D3544"/>
    <w:p w14:paraId="2BFECCD8" w14:textId="23EE60FC" w:rsidR="003D3544" w:rsidRDefault="003D3544" w:rsidP="003D3544">
      <w:r w:rsidRPr="00DC6D15">
        <w:t xml:space="preserve">Figure </w:t>
      </w:r>
      <w:r w:rsidR="00DC6D15" w:rsidRPr="00DC6D15">
        <w:t>2</w:t>
      </w:r>
      <w:r w:rsidRPr="00DC6D15">
        <w:t xml:space="preserve">.   </w:t>
      </w:r>
      <w:r w:rsidR="00DC6D15" w:rsidRPr="00DC6D15">
        <w:t>Case Study 1 – Clinician Researcher</w:t>
      </w:r>
    </w:p>
    <w:p w14:paraId="690556DA" w14:textId="77777777" w:rsidR="003D3544" w:rsidRDefault="003D3544" w:rsidP="003D3544">
      <w:r w:rsidRPr="00490BF6">
        <w:rPr>
          <w:rFonts w:ascii="Fira Sans SemiBold" w:eastAsiaTheme="majorEastAsia" w:hAnsi="Fira Sans SemiBold" w:cstheme="majorBidi"/>
          <w:noProof/>
          <w:color w:val="183C5D" w:themeColor="text2"/>
          <w:kern w:val="21"/>
          <w:sz w:val="48"/>
          <w:szCs w:val="50"/>
          <w14:numSpacing w14:val="proportional"/>
        </w:rPr>
        <w:drawing>
          <wp:inline distT="0" distB="0" distL="0" distR="0" wp14:anchorId="22D5C6B4" wp14:editId="22EFD5EA">
            <wp:extent cx="5388644" cy="2008505"/>
            <wp:effectExtent l="0" t="0" r="2540" b="0"/>
            <wp:docPr id="1" name="Picture 1" descr="A diagram of a hexagon with colorful squares&#10;&#10;Description automatically generated">
              <a:extLst xmlns:a="http://schemas.openxmlformats.org/drawingml/2006/main">
                <a:ext uri="{FF2B5EF4-FFF2-40B4-BE49-F238E27FC236}">
                  <a16:creationId xmlns:a16="http://schemas.microsoft.com/office/drawing/2014/main" id="{824D6066-1FB2-2560-AF6E-2AF76FFC3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hexagon with colorful squares&#10;&#10;Description automatically generated">
                      <a:extLst>
                        <a:ext uri="{FF2B5EF4-FFF2-40B4-BE49-F238E27FC236}">
                          <a16:creationId xmlns:a16="http://schemas.microsoft.com/office/drawing/2014/main" id="{824D6066-1FB2-2560-AF6E-2AF76FFC32D0}"/>
                        </a:ext>
                      </a:extLst>
                    </pic:cNvPr>
                    <pic:cNvPicPr>
                      <a:picLocks noChangeAspect="1"/>
                    </pic:cNvPicPr>
                  </pic:nvPicPr>
                  <pic:blipFill rotWithShape="1">
                    <a:blip r:embed="rId22"/>
                    <a:srcRect t="13366"/>
                    <a:stretch/>
                  </pic:blipFill>
                  <pic:spPr bwMode="auto">
                    <a:xfrm>
                      <a:off x="0" y="0"/>
                      <a:ext cx="5422842" cy="2021251"/>
                    </a:xfrm>
                    <a:prstGeom prst="rect">
                      <a:avLst/>
                    </a:prstGeom>
                    <a:ln>
                      <a:noFill/>
                    </a:ln>
                    <a:extLst>
                      <a:ext uri="{53640926-AAD7-44D8-BBD7-CCE9431645EC}">
                        <a14:shadowObscured xmlns:a14="http://schemas.microsoft.com/office/drawing/2010/main"/>
                      </a:ext>
                    </a:extLst>
                  </pic:spPr>
                </pic:pic>
              </a:graphicData>
            </a:graphic>
          </wp:inline>
        </w:drawing>
      </w:r>
    </w:p>
    <w:p w14:paraId="0CE1E7FA" w14:textId="77777777" w:rsidR="003D3544" w:rsidRDefault="003D3544" w:rsidP="003D3544"/>
    <w:p w14:paraId="518D222F" w14:textId="77777777" w:rsidR="003D3544" w:rsidRDefault="003D3544" w:rsidP="003D3544"/>
    <w:p w14:paraId="2E65400A" w14:textId="77777777" w:rsidR="003D3544" w:rsidRDefault="003D3544" w:rsidP="003D3544">
      <w:pPr>
        <w:rPr>
          <w:rStyle w:val="normaltextrun"/>
          <w:i/>
          <w:iCs/>
          <w:color w:val="323130"/>
          <w:shd w:val="clear" w:color="auto" w:fill="FFFFFF"/>
        </w:rPr>
      </w:pPr>
      <w:r>
        <w:t xml:space="preserve">For </w:t>
      </w:r>
      <w:r w:rsidRPr="000615C9">
        <w:rPr>
          <w:b/>
          <w:bCs/>
          <w:color w:val="0B4479" w:themeColor="accent1" w:themeShade="BF"/>
        </w:rPr>
        <w:t>Research Knowledge and Skills</w:t>
      </w:r>
      <w:r>
        <w:t xml:space="preserve"> this individual indicated an overall rating of 2 = Emerging Proficiency, reflecting the emergent level of academic researching training acquired to date from their first years of their PhD journey, stating: </w:t>
      </w:r>
      <w:r w:rsidRPr="000615C9">
        <w:rPr>
          <w:i/>
          <w:iCs/>
        </w:rPr>
        <w:t>“</w:t>
      </w:r>
      <w:r w:rsidRPr="000615C9">
        <w:rPr>
          <w:rStyle w:val="normaltextrun"/>
          <w:i/>
          <w:iCs/>
          <w:color w:val="323130"/>
          <w:shd w:val="clear" w:color="auto" w:fill="FFFFFF"/>
        </w:rPr>
        <w:t>I wouldn't say I'm consolidating my research skills yet.</w:t>
      </w:r>
      <w:r w:rsidRPr="000615C9">
        <w:rPr>
          <w:rStyle w:val="scxw72284407"/>
          <w:i/>
          <w:iCs/>
          <w:color w:val="323130"/>
          <w:shd w:val="clear" w:color="auto" w:fill="FFFFFF"/>
        </w:rPr>
        <w:t> </w:t>
      </w:r>
      <w:r w:rsidRPr="000615C9">
        <w:rPr>
          <w:rStyle w:val="normaltextrun"/>
          <w:i/>
          <w:iCs/>
          <w:color w:val="323130"/>
          <w:shd w:val="clear" w:color="auto" w:fill="FFFFFF"/>
        </w:rPr>
        <w:t>I still feel like I'm in that earlier phase”</w:t>
      </w:r>
      <w:r>
        <w:rPr>
          <w:rStyle w:val="normaltextrun"/>
          <w:i/>
          <w:iCs/>
          <w:color w:val="323130"/>
          <w:shd w:val="clear" w:color="auto" w:fill="FFFFFF"/>
        </w:rPr>
        <w:t xml:space="preserve">. </w:t>
      </w:r>
      <w:r>
        <w:rPr>
          <w:rStyle w:val="normaltextrun"/>
          <w:color w:val="323130"/>
          <w:shd w:val="clear" w:color="auto" w:fill="FFFFFF"/>
        </w:rPr>
        <w:t xml:space="preserve">At this point, they also felt they had had little opportunity yet to engage in </w:t>
      </w:r>
      <w:r w:rsidRPr="000615C9">
        <w:rPr>
          <w:rStyle w:val="normaltextrun"/>
          <w:b/>
          <w:bCs/>
          <w:color w:val="7030A0"/>
          <w:shd w:val="clear" w:color="auto" w:fill="FFFFFF"/>
        </w:rPr>
        <w:t xml:space="preserve">Research Impact &amp; Translation </w:t>
      </w:r>
      <w:r>
        <w:rPr>
          <w:rStyle w:val="normaltextrun"/>
          <w:color w:val="323130"/>
          <w:shd w:val="clear" w:color="auto" w:fill="FFFFFF"/>
        </w:rPr>
        <w:t xml:space="preserve">(rated </w:t>
      </w:r>
      <w:r>
        <w:t>2 = Emerging Proficiency</w:t>
      </w:r>
      <w:r>
        <w:rPr>
          <w:rStyle w:val="normaltextrun"/>
          <w:color w:val="323130"/>
          <w:shd w:val="clear" w:color="auto" w:fill="FFFFFF"/>
        </w:rPr>
        <w:t xml:space="preserve">). They also rated themselves as a 2 in </w:t>
      </w:r>
      <w:r w:rsidRPr="000615C9">
        <w:rPr>
          <w:rStyle w:val="normaltextrun"/>
          <w:b/>
          <w:bCs/>
          <w:color w:val="00B0F0"/>
          <w:shd w:val="clear" w:color="auto" w:fill="FFFFFF"/>
        </w:rPr>
        <w:t>Research Capacity Building and Mentorship</w:t>
      </w:r>
      <w:r w:rsidRPr="000615C9">
        <w:rPr>
          <w:rStyle w:val="normaltextrun"/>
          <w:color w:val="00B0F0"/>
          <w:shd w:val="clear" w:color="auto" w:fill="FFFFFF"/>
        </w:rPr>
        <w:t xml:space="preserve"> </w:t>
      </w:r>
      <w:r>
        <w:rPr>
          <w:rStyle w:val="normaltextrun"/>
          <w:color w:val="323130"/>
          <w:shd w:val="clear" w:color="auto" w:fill="FFFFFF"/>
        </w:rPr>
        <w:t xml:space="preserve">(rated </w:t>
      </w:r>
      <w:r>
        <w:t>2 = Emerging Proficiency</w:t>
      </w:r>
      <w:r>
        <w:rPr>
          <w:rStyle w:val="normaltextrun"/>
          <w:color w:val="323130"/>
          <w:shd w:val="clear" w:color="auto" w:fill="FFFFFF"/>
        </w:rPr>
        <w:t xml:space="preserve">), commenting on how they used skills achieved so far to support staff through specific research stages in their role as </w:t>
      </w:r>
      <w:r>
        <w:rPr>
          <w:rStyle w:val="normaltextrun"/>
          <w:color w:val="323130"/>
          <w:shd w:val="clear" w:color="auto" w:fill="FFFFFF"/>
        </w:rPr>
        <w:lastRenderedPageBreak/>
        <w:t xml:space="preserve">clinical leader: </w:t>
      </w:r>
      <w:r w:rsidRPr="000615C9">
        <w:rPr>
          <w:rStyle w:val="normaltextrun"/>
          <w:i/>
          <w:iCs/>
          <w:color w:val="323130"/>
          <w:shd w:val="clear" w:color="auto" w:fill="FFFFFF"/>
        </w:rPr>
        <w:t>“</w:t>
      </w:r>
      <w:r w:rsidRPr="00604C9D">
        <w:rPr>
          <w:rStyle w:val="normaltextrun"/>
          <w:i/>
          <w:iCs/>
          <w:color w:val="323130"/>
          <w:shd w:val="clear" w:color="auto" w:fill="FFFFFF"/>
        </w:rPr>
        <w:t>I definitely feel like this is something I'm doing more of from a clinical perspective, you know, supporting and engaging or encouraging others to apply for grants or providing them some mentorship on certain things.</w:t>
      </w:r>
      <w:r>
        <w:rPr>
          <w:rStyle w:val="normaltextrun"/>
          <w:i/>
          <w:iCs/>
          <w:color w:val="323130"/>
          <w:shd w:val="clear" w:color="auto" w:fill="FFFFFF"/>
        </w:rPr>
        <w:t>”</w:t>
      </w:r>
      <w:r w:rsidRPr="000615C9">
        <w:rPr>
          <w:rStyle w:val="normaltextrun"/>
          <w:i/>
          <w:iCs/>
          <w:color w:val="323130"/>
          <w:shd w:val="clear" w:color="auto" w:fill="FFFFFF"/>
        </w:rPr>
        <w:t>”</w:t>
      </w:r>
      <w:r>
        <w:rPr>
          <w:rStyle w:val="normaltextrun"/>
          <w:i/>
          <w:iCs/>
          <w:color w:val="323130"/>
          <w:shd w:val="clear" w:color="auto" w:fill="FFFFFF"/>
        </w:rPr>
        <w:t xml:space="preserve">. </w:t>
      </w:r>
    </w:p>
    <w:p w14:paraId="7D5686BD" w14:textId="77777777" w:rsidR="003D3544" w:rsidRDefault="003D3544" w:rsidP="003D3544">
      <w:pPr>
        <w:rPr>
          <w:rStyle w:val="normaltextrun"/>
          <w:i/>
          <w:iCs/>
          <w:color w:val="323130"/>
          <w:shd w:val="clear" w:color="auto" w:fill="FFFFFF"/>
        </w:rPr>
      </w:pPr>
    </w:p>
    <w:p w14:paraId="7B7BE8F5" w14:textId="09F30447" w:rsidR="003D3544" w:rsidRDefault="003D3544" w:rsidP="003D3544">
      <w:pPr>
        <w:rPr>
          <w:rStyle w:val="normaltextrun"/>
          <w:i/>
          <w:iCs/>
          <w:color w:val="323130"/>
          <w:shd w:val="clear" w:color="auto" w:fill="FFFFFF"/>
        </w:rPr>
      </w:pPr>
      <w:r>
        <w:rPr>
          <w:rStyle w:val="normaltextrun"/>
          <w:color w:val="323130"/>
          <w:shd w:val="clear" w:color="auto" w:fill="FFFFFF"/>
        </w:rPr>
        <w:t xml:space="preserve">Regarding </w:t>
      </w:r>
      <w:r w:rsidRPr="000615C9">
        <w:rPr>
          <w:rStyle w:val="normaltextrun"/>
          <w:b/>
          <w:bCs/>
          <w:color w:val="40C4BB"/>
          <w:shd w:val="clear" w:color="auto" w:fill="FFFFFF"/>
        </w:rPr>
        <w:t>Clinician and Healthcare Research Context</w:t>
      </w:r>
      <w:r>
        <w:rPr>
          <w:rStyle w:val="normaltextrun"/>
          <w:color w:val="323130"/>
          <w:shd w:val="clear" w:color="auto" w:fill="FFFFFF"/>
        </w:rPr>
        <w:t xml:space="preserve"> they rated this as a </w:t>
      </w:r>
      <w:r>
        <w:t>3 = Consolidating Proficiency, reflecting years of experience within the health context, prior post graduate training opportunities, and direct experience delivering activities focused on changing healthcare:</w:t>
      </w:r>
      <w:r w:rsidRPr="00250B0C">
        <w:rPr>
          <w:rStyle w:val="normaltextrun"/>
          <w:color w:val="323130"/>
          <w:shd w:val="clear" w:color="auto" w:fill="FFFFFF"/>
        </w:rPr>
        <w:t xml:space="preserve"> </w:t>
      </w:r>
      <w:r w:rsidRPr="000615C9">
        <w:rPr>
          <w:rStyle w:val="normaltextrun"/>
          <w:i/>
          <w:iCs/>
          <w:color w:val="323130"/>
          <w:shd w:val="clear" w:color="auto" w:fill="FFFFFF"/>
        </w:rPr>
        <w:t xml:space="preserve">“I do think the grad cert clinical redesign </w:t>
      </w:r>
      <w:proofErr w:type="gramStart"/>
      <w:r w:rsidRPr="000615C9">
        <w:rPr>
          <w:rStyle w:val="normaltextrun"/>
          <w:i/>
          <w:iCs/>
          <w:color w:val="323130"/>
          <w:shd w:val="clear" w:color="auto" w:fill="FFFFFF"/>
        </w:rPr>
        <w:t>definitely contributed</w:t>
      </w:r>
      <w:proofErr w:type="gramEnd"/>
      <w:r w:rsidRPr="000615C9">
        <w:rPr>
          <w:rStyle w:val="normaltextrun"/>
          <w:i/>
          <w:iCs/>
          <w:color w:val="323130"/>
          <w:shd w:val="clear" w:color="auto" w:fill="FFFFFF"/>
        </w:rPr>
        <w:t xml:space="preserve"> to that. They did a lot on change management in that, so I would say </w:t>
      </w:r>
      <w:proofErr w:type="gramStart"/>
      <w:r w:rsidRPr="000615C9">
        <w:rPr>
          <w:rStyle w:val="normaltextrun"/>
          <w:i/>
          <w:iCs/>
          <w:color w:val="323130"/>
          <w:shd w:val="clear" w:color="auto" w:fill="FFFFFF"/>
        </w:rPr>
        <w:t>definitely my</w:t>
      </w:r>
      <w:proofErr w:type="gramEnd"/>
      <w:r w:rsidRPr="000615C9">
        <w:rPr>
          <w:rStyle w:val="normaltextrun"/>
          <w:i/>
          <w:iCs/>
          <w:color w:val="323130"/>
          <w:shd w:val="clear" w:color="auto" w:fill="FFFFFF"/>
        </w:rPr>
        <w:t xml:space="preserve"> clinical redesign experience contributed to my higher rating.”</w:t>
      </w:r>
      <w:r>
        <w:rPr>
          <w:rStyle w:val="normaltextrun"/>
          <w:color w:val="323130"/>
          <w:shd w:val="clear" w:color="auto" w:fill="FFFFFF"/>
        </w:rPr>
        <w:t xml:space="preserve"> </w:t>
      </w:r>
      <w:proofErr w:type="gramStart"/>
      <w:r>
        <w:rPr>
          <w:rStyle w:val="normaltextrun"/>
          <w:color w:val="323130"/>
          <w:shd w:val="clear" w:color="auto" w:fill="FFFFFF"/>
        </w:rPr>
        <w:t>Finally</w:t>
      </w:r>
      <w:proofErr w:type="gramEnd"/>
      <w:r>
        <w:rPr>
          <w:rStyle w:val="normaltextrun"/>
          <w:color w:val="323130"/>
          <w:shd w:val="clear" w:color="auto" w:fill="FFFFFF"/>
        </w:rPr>
        <w:t xml:space="preserve"> </w:t>
      </w:r>
      <w:r w:rsidRPr="000615C9">
        <w:rPr>
          <w:rStyle w:val="normaltextrun"/>
          <w:b/>
          <w:bCs/>
          <w:color w:val="92D050"/>
          <w:shd w:val="clear" w:color="auto" w:fill="FFFFFF"/>
        </w:rPr>
        <w:t>Research Leadership and Strategy</w:t>
      </w:r>
      <w:r w:rsidRPr="000615C9">
        <w:rPr>
          <w:rStyle w:val="normaltextrun"/>
          <w:color w:val="92D050"/>
          <w:shd w:val="clear" w:color="auto" w:fill="FFFFFF"/>
        </w:rPr>
        <w:t xml:space="preserve"> </w:t>
      </w:r>
      <w:r>
        <w:rPr>
          <w:rStyle w:val="normaltextrun"/>
          <w:color w:val="323130"/>
          <w:shd w:val="clear" w:color="auto" w:fill="FFFFFF"/>
        </w:rPr>
        <w:t xml:space="preserve">was also rated </w:t>
      </w:r>
      <w:r>
        <w:t xml:space="preserve">3 = Consolidating </w:t>
      </w:r>
      <w:r w:rsidRPr="00995CAA">
        <w:t>Proficiency</w:t>
      </w:r>
      <w:r>
        <w:t xml:space="preserve">, </w:t>
      </w:r>
      <w:r w:rsidRPr="00995CAA">
        <w:t xml:space="preserve">reflecting on their own leadership roles in health and how this influencing research leadership: </w:t>
      </w:r>
      <w:r w:rsidRPr="000615C9">
        <w:rPr>
          <w:i/>
          <w:iCs/>
        </w:rPr>
        <w:t>“</w:t>
      </w:r>
      <w:r w:rsidRPr="000615C9">
        <w:rPr>
          <w:rStyle w:val="normaltextrun"/>
          <w:i/>
          <w:iCs/>
          <w:color w:val="323130"/>
          <w:shd w:val="clear" w:color="auto" w:fill="FFFFFF"/>
        </w:rPr>
        <w:t xml:space="preserve">I think it's the combination of </w:t>
      </w:r>
      <w:r>
        <w:rPr>
          <w:rStyle w:val="normaltextrun"/>
          <w:i/>
          <w:iCs/>
          <w:color w:val="323130"/>
          <w:shd w:val="clear" w:color="auto" w:fill="FFFFFF"/>
        </w:rPr>
        <w:t xml:space="preserve">being </w:t>
      </w:r>
      <w:r w:rsidRPr="000615C9">
        <w:rPr>
          <w:rStyle w:val="normaltextrun"/>
          <w:i/>
          <w:iCs/>
          <w:color w:val="323130"/>
          <w:shd w:val="clear" w:color="auto" w:fill="FFFFFF"/>
        </w:rPr>
        <w:t>a very experienced clinician and I have a leadership role clinically</w:t>
      </w:r>
      <w:r>
        <w:rPr>
          <w:rStyle w:val="normaltextrun"/>
          <w:i/>
          <w:iCs/>
          <w:color w:val="323130"/>
          <w:shd w:val="clear" w:color="auto" w:fill="FFFFFF"/>
        </w:rPr>
        <w:t>,</w:t>
      </w:r>
      <w:r w:rsidRPr="000615C9">
        <w:rPr>
          <w:rStyle w:val="normaltextrun"/>
          <w:i/>
          <w:iCs/>
          <w:color w:val="323130"/>
          <w:shd w:val="clear" w:color="auto" w:fill="FFFFFF"/>
        </w:rPr>
        <w:t xml:space="preserve"> and now I've got some experience in research</w:t>
      </w:r>
      <w:r>
        <w:rPr>
          <w:rStyle w:val="normaltextrun"/>
          <w:i/>
          <w:iCs/>
          <w:color w:val="323130"/>
          <w:shd w:val="clear" w:color="auto" w:fill="FFFFFF"/>
        </w:rPr>
        <w:t>.</w:t>
      </w:r>
      <w:r w:rsidRPr="000615C9">
        <w:rPr>
          <w:rStyle w:val="normaltextrun"/>
          <w:i/>
          <w:iCs/>
          <w:color w:val="323130"/>
          <w:shd w:val="clear" w:color="auto" w:fill="FFFFFF"/>
        </w:rPr>
        <w:t>”</w:t>
      </w:r>
      <w:r w:rsidRPr="00995CAA">
        <w:rPr>
          <w:rStyle w:val="normaltextrun"/>
          <w:i/>
          <w:iCs/>
          <w:color w:val="323130"/>
          <w:shd w:val="clear" w:color="auto" w:fill="FFFFFF"/>
        </w:rPr>
        <w:t xml:space="preserve"> </w:t>
      </w:r>
    </w:p>
    <w:p w14:paraId="5BA4F936" w14:textId="77777777" w:rsidR="003D3544" w:rsidRDefault="003D3544" w:rsidP="003D3544">
      <w:pPr>
        <w:rPr>
          <w:rStyle w:val="normaltextrun"/>
          <w:i/>
          <w:iCs/>
          <w:color w:val="323130"/>
          <w:shd w:val="clear" w:color="auto" w:fill="FFFFFF"/>
        </w:rPr>
      </w:pPr>
    </w:p>
    <w:p w14:paraId="62F97058" w14:textId="77777777" w:rsidR="003D3544" w:rsidRDefault="003D3544" w:rsidP="003D3544">
      <w:pPr>
        <w:rPr>
          <w:rStyle w:val="normaltextrun"/>
          <w:color w:val="323130"/>
          <w:shd w:val="clear" w:color="auto" w:fill="FFFFFF"/>
        </w:rPr>
      </w:pPr>
      <w:r>
        <w:rPr>
          <w:rStyle w:val="normaltextrun"/>
          <w:color w:val="323130"/>
          <w:shd w:val="clear" w:color="auto" w:fill="FFFFFF"/>
        </w:rPr>
        <w:t xml:space="preserve">In an overall reflection on their ratings across the Framework, this individual commented on how their combined clinical and research skills influenced their ratings: </w:t>
      </w:r>
      <w:r w:rsidRPr="00616515">
        <w:rPr>
          <w:rStyle w:val="normaltextrun"/>
          <w:i/>
          <w:iCs/>
          <w:color w:val="323130"/>
          <w:shd w:val="clear" w:color="auto" w:fill="FFFFFF"/>
        </w:rPr>
        <w:t>“</w:t>
      </w:r>
      <w:r w:rsidRPr="000615C9">
        <w:rPr>
          <w:rStyle w:val="normaltextrun"/>
          <w:i/>
          <w:iCs/>
          <w:color w:val="323130"/>
          <w:shd w:val="clear" w:color="auto" w:fill="FFFFFF"/>
        </w:rPr>
        <w:t xml:space="preserve">…my clinical experience </w:t>
      </w:r>
      <w:r w:rsidRPr="000615C9">
        <w:rPr>
          <w:rStyle w:val="normaltextrun"/>
          <w:i/>
          <w:iCs/>
          <w:color w:val="000000" w:themeColor="text1"/>
          <w:shd w:val="clear" w:color="auto" w:fill="FFFFFF"/>
        </w:rPr>
        <w:t xml:space="preserve">plays into my leadership </w:t>
      </w:r>
      <w:r w:rsidRPr="000615C9">
        <w:rPr>
          <w:rStyle w:val="normaltextrun"/>
          <w:i/>
          <w:iCs/>
          <w:color w:val="323130"/>
          <w:shd w:val="clear" w:color="auto" w:fill="FFFFFF"/>
        </w:rPr>
        <w:t>in research…a lot of those skills translate.</w:t>
      </w:r>
      <w:r w:rsidRPr="000615C9">
        <w:rPr>
          <w:rStyle w:val="scxw125108912"/>
          <w:i/>
          <w:iCs/>
          <w:color w:val="323130"/>
          <w:shd w:val="clear" w:color="auto" w:fill="FFFFFF"/>
        </w:rPr>
        <w:t> </w:t>
      </w:r>
      <w:proofErr w:type="gramStart"/>
      <w:r w:rsidRPr="000615C9">
        <w:rPr>
          <w:rStyle w:val="normaltextrun"/>
          <w:i/>
          <w:iCs/>
          <w:color w:val="323130"/>
          <w:shd w:val="clear" w:color="auto" w:fill="FFFFFF"/>
        </w:rPr>
        <w:t>So</w:t>
      </w:r>
      <w:proofErr w:type="gramEnd"/>
      <w:r w:rsidRPr="000615C9">
        <w:rPr>
          <w:rStyle w:val="normaltextrun"/>
          <w:i/>
          <w:iCs/>
          <w:color w:val="323130"/>
          <w:shd w:val="clear" w:color="auto" w:fill="FFFFFF"/>
        </w:rPr>
        <w:t xml:space="preserve"> as I pick up the research skills it's easier for me to provide that leadership and mentoring.</w:t>
      </w:r>
      <w:r w:rsidRPr="000615C9">
        <w:rPr>
          <w:rStyle w:val="scxw125108912"/>
          <w:i/>
          <w:iCs/>
          <w:color w:val="323130"/>
          <w:shd w:val="clear" w:color="auto" w:fill="FFFFFF"/>
        </w:rPr>
        <w:t> I</w:t>
      </w:r>
      <w:r w:rsidRPr="000615C9">
        <w:rPr>
          <w:rStyle w:val="scxw125108912"/>
          <w:i/>
          <w:iCs/>
        </w:rPr>
        <w:t>’ve</w:t>
      </w:r>
      <w:r w:rsidRPr="000615C9">
        <w:rPr>
          <w:rStyle w:val="scxw125108912"/>
          <w:i/>
          <w:iCs/>
          <w:color w:val="323130"/>
          <w:shd w:val="clear" w:color="auto" w:fill="FFFFFF"/>
        </w:rPr>
        <w:t> s</w:t>
      </w:r>
      <w:r w:rsidRPr="000615C9">
        <w:rPr>
          <w:rStyle w:val="normaltextrun"/>
          <w:i/>
          <w:iCs/>
          <w:color w:val="323130"/>
          <w:shd w:val="clear" w:color="auto" w:fill="FFFFFF"/>
        </w:rPr>
        <w:t>till got a lot to learn from a research perspective, but that I already knew.”</w:t>
      </w:r>
      <w:r w:rsidRPr="00616515">
        <w:rPr>
          <w:rStyle w:val="normaltextrun"/>
          <w:color w:val="323130"/>
          <w:shd w:val="clear" w:color="auto" w:fill="FFFFFF"/>
        </w:rPr>
        <w:t xml:space="preserve"> </w:t>
      </w:r>
    </w:p>
    <w:p w14:paraId="1657D71C" w14:textId="77777777" w:rsidR="003D3544" w:rsidRDefault="003D3544" w:rsidP="003D3544">
      <w:pPr>
        <w:rPr>
          <w:rStyle w:val="normaltextrun"/>
          <w:color w:val="323130"/>
          <w:shd w:val="clear" w:color="auto" w:fill="FFFFFF"/>
        </w:rPr>
      </w:pPr>
    </w:p>
    <w:p w14:paraId="42E3F94E" w14:textId="77777777" w:rsidR="003D3544" w:rsidRPr="000615C9" w:rsidRDefault="003D3544" w:rsidP="003D3544">
      <w:pPr>
        <w:rPr>
          <w:rStyle w:val="normaltextrun"/>
          <w:color w:val="323130"/>
          <w:shd w:val="clear" w:color="auto" w:fill="FFFFFF"/>
        </w:rPr>
      </w:pPr>
      <w:r>
        <w:rPr>
          <w:rStyle w:val="normaltextrun"/>
          <w:color w:val="323130"/>
          <w:shd w:val="clear" w:color="auto" w:fill="FFFFFF"/>
        </w:rPr>
        <w:t>Completing the framework also identified m</w:t>
      </w:r>
      <w:r w:rsidRPr="00616515">
        <w:rPr>
          <w:rStyle w:val="normaltextrun"/>
          <w:color w:val="323130"/>
          <w:shd w:val="clear" w:color="auto" w:fill="FFFFFF"/>
        </w:rPr>
        <w:t>ultiple directions for further professional development and growth</w:t>
      </w:r>
      <w:r>
        <w:rPr>
          <w:rStyle w:val="normaltextrun"/>
          <w:color w:val="323130"/>
          <w:shd w:val="clear" w:color="auto" w:fill="FFFFFF"/>
        </w:rPr>
        <w:t xml:space="preserve">, for example: </w:t>
      </w:r>
      <w:r w:rsidRPr="000615C9">
        <w:rPr>
          <w:rStyle w:val="normaltextrun"/>
          <w:i/>
          <w:iCs/>
          <w:color w:val="323130"/>
          <w:shd w:val="clear" w:color="auto" w:fill="FFFFFF"/>
        </w:rPr>
        <w:t xml:space="preserve">“I know there's lots of research based [content] that I still need to learn in terms of methodology, analysis, that side of things”; “I think </w:t>
      </w:r>
      <w:r>
        <w:rPr>
          <w:rStyle w:val="normaltextrun"/>
          <w:i/>
          <w:iCs/>
          <w:color w:val="323130"/>
          <w:shd w:val="clear" w:color="auto" w:fill="FFFFFF"/>
        </w:rPr>
        <w:t>[skills in]</w:t>
      </w:r>
      <w:r w:rsidRPr="000615C9">
        <w:rPr>
          <w:rStyle w:val="normaltextrun"/>
          <w:i/>
          <w:iCs/>
          <w:color w:val="323130"/>
          <w:shd w:val="clear" w:color="auto" w:fill="FFFFFF"/>
        </w:rPr>
        <w:t xml:space="preserve"> dissemination at a policy level and at a higher executive </w:t>
      </w:r>
      <w:r w:rsidRPr="000615C9">
        <w:rPr>
          <w:rStyle w:val="normaltextrun"/>
          <w:i/>
          <w:iCs/>
          <w:color w:val="000000" w:themeColor="text1"/>
          <w:shd w:val="clear" w:color="auto" w:fill="FFFFFF"/>
        </w:rPr>
        <w:t>sort of level</w:t>
      </w:r>
      <w:r>
        <w:rPr>
          <w:rStyle w:val="normaltextrun"/>
          <w:i/>
          <w:iCs/>
          <w:color w:val="000000" w:themeColor="text1"/>
          <w:shd w:val="clear" w:color="auto" w:fill="FFFFFF"/>
        </w:rPr>
        <w:t>….a</w:t>
      </w:r>
      <w:r w:rsidRPr="000615C9">
        <w:rPr>
          <w:rStyle w:val="normaltextrun"/>
          <w:i/>
          <w:iCs/>
          <w:color w:val="323130"/>
          <w:shd w:val="clear" w:color="auto" w:fill="FFFFFF"/>
        </w:rPr>
        <w:t>s much as I have some understanding of policy and procedure</w:t>
      </w:r>
      <w:r>
        <w:rPr>
          <w:rStyle w:val="normaltextrun"/>
          <w:i/>
          <w:iCs/>
          <w:color w:val="323130"/>
          <w:shd w:val="clear" w:color="auto" w:fill="FFFFFF"/>
        </w:rPr>
        <w:t xml:space="preserve"> </w:t>
      </w:r>
      <w:r w:rsidRPr="000615C9">
        <w:rPr>
          <w:rStyle w:val="normaltextrun"/>
          <w:i/>
          <w:iCs/>
          <w:color w:val="323130"/>
          <w:shd w:val="clear" w:color="auto" w:fill="FFFFFF"/>
        </w:rPr>
        <w:t xml:space="preserve">I’d benefit from some training on how to disseminate results from a policy framework perspective”, and; </w:t>
      </w:r>
      <w:r w:rsidRPr="000615C9">
        <w:rPr>
          <w:rStyle w:val="scxw35495214"/>
          <w:i/>
          <w:iCs/>
          <w:color w:val="323130"/>
          <w:shd w:val="clear" w:color="auto" w:fill="FFFFFF"/>
        </w:rPr>
        <w:t>“I</w:t>
      </w:r>
      <w:r w:rsidRPr="000615C9">
        <w:rPr>
          <w:rStyle w:val="scxw35495214"/>
          <w:i/>
          <w:iCs/>
        </w:rPr>
        <w:t xml:space="preserve"> </w:t>
      </w:r>
      <w:r w:rsidRPr="000615C9">
        <w:rPr>
          <w:rStyle w:val="normaltextrun"/>
          <w:i/>
          <w:iCs/>
          <w:color w:val="323130"/>
          <w:shd w:val="clear" w:color="auto" w:fill="FFFFFF"/>
        </w:rPr>
        <w:t>think if I was going to go on to do more supporting of research… more mentoring or formal supervision, then I feel like I'd need more training in that, but I can't see that necessarily occurring in the next two years”</w:t>
      </w:r>
    </w:p>
    <w:p w14:paraId="3EDFFEA7" w14:textId="77777777" w:rsidR="003D3544" w:rsidRPr="000615C9" w:rsidRDefault="003D3544" w:rsidP="003D3544">
      <w:pPr>
        <w:rPr>
          <w:rStyle w:val="normaltextrun"/>
          <w:i/>
          <w:iCs/>
          <w:color w:val="323130"/>
          <w:shd w:val="clear" w:color="auto" w:fill="FFFFFF"/>
        </w:rPr>
      </w:pPr>
      <w:r w:rsidRPr="000615C9">
        <w:rPr>
          <w:color w:val="323130"/>
          <w:shd w:val="clear" w:color="auto" w:fill="FFFFFF"/>
        </w:rPr>
        <w:br/>
      </w:r>
    </w:p>
    <w:p w14:paraId="323913ED" w14:textId="77777777" w:rsidR="003D3544" w:rsidRDefault="003D3544" w:rsidP="003D3544"/>
    <w:p w14:paraId="13D61DF0" w14:textId="77777777" w:rsidR="00DC6D15" w:rsidRDefault="00DC6D15">
      <w:pPr>
        <w:rPr>
          <w:b/>
          <w:bCs/>
          <w:spacing w:val="-2"/>
          <w:kern w:val="21"/>
          <w:sz w:val="24"/>
          <w:szCs w:val="24"/>
          <w:lang w:val="en-AU"/>
          <w14:numSpacing w14:val="proportional"/>
        </w:rPr>
      </w:pPr>
      <w:r>
        <w:rPr>
          <w:b/>
          <w:bCs/>
          <w:sz w:val="24"/>
          <w:szCs w:val="24"/>
        </w:rPr>
        <w:br w:type="page"/>
      </w:r>
    </w:p>
    <w:p w14:paraId="52BE3AF8" w14:textId="23FC5234" w:rsidR="003D3544" w:rsidRPr="00113FC1" w:rsidRDefault="003D3544" w:rsidP="00113FC1">
      <w:pPr>
        <w:pStyle w:val="Heading4"/>
        <w:rPr>
          <w:b/>
          <w:bCs/>
        </w:rPr>
      </w:pPr>
      <w:bookmarkStart w:id="16" w:name="_Toc172718928"/>
      <w:r w:rsidRPr="00113FC1">
        <w:rPr>
          <w:b/>
          <w:bCs/>
        </w:rPr>
        <w:lastRenderedPageBreak/>
        <w:t>Case Study 2</w:t>
      </w:r>
      <w:r w:rsidR="00113FC1">
        <w:rPr>
          <w:b/>
          <w:bCs/>
        </w:rPr>
        <w:t xml:space="preserve"> – Research Fellow</w:t>
      </w:r>
      <w:bookmarkEnd w:id="16"/>
    </w:p>
    <w:p w14:paraId="7A3458B4" w14:textId="77777777" w:rsidR="00DC6D15" w:rsidRDefault="003D3544" w:rsidP="003D3544">
      <w:r w:rsidRPr="00B475B8">
        <w:t xml:space="preserve">Case study </w:t>
      </w:r>
      <w:r>
        <w:t>2</w:t>
      </w:r>
      <w:r w:rsidRPr="00B475B8">
        <w:t xml:space="preserve"> is a</w:t>
      </w:r>
      <w:r>
        <w:t xml:space="preserve">n </w:t>
      </w:r>
      <w:r w:rsidRPr="00B475B8">
        <w:t xml:space="preserve">allied health </w:t>
      </w:r>
      <w:r>
        <w:t xml:space="preserve">professional who </w:t>
      </w:r>
      <w:r w:rsidR="00DC6D15">
        <w:t>is 8 years post completing a PhD.</w:t>
      </w:r>
      <w:r>
        <w:t xml:space="preserve"> They have had minimal clinical practice </w:t>
      </w:r>
      <w:proofErr w:type="gramStart"/>
      <w:r>
        <w:t>experience, but</w:t>
      </w:r>
      <w:proofErr w:type="gramEnd"/>
      <w:r>
        <w:t xml:space="preserve"> have held multiple different research-related roles across University, health, and non-health sectors, using their clinical and research skills in various types of project positions. For the past few </w:t>
      </w:r>
      <w:proofErr w:type="gramStart"/>
      <w:r>
        <w:t>years</w:t>
      </w:r>
      <w:proofErr w:type="gramEnd"/>
      <w:r>
        <w:t xml:space="preserve"> they have worked as a Research Fellow within health, a role which has the </w:t>
      </w:r>
      <w:r w:rsidR="00DC6D15">
        <w:t>responsibilities</w:t>
      </w:r>
      <w:r>
        <w:t xml:space="preserve"> of building the research capacity and capability of the allied health workforce, as well as conducting their own research. They also hold an honorary position with a </w:t>
      </w:r>
      <w:proofErr w:type="gramStart"/>
      <w:r>
        <w:t>University</w:t>
      </w:r>
      <w:proofErr w:type="gramEnd"/>
      <w:r>
        <w:t>. When asked, this individual described themself as:</w:t>
      </w:r>
      <w:r w:rsidRPr="00216FDA">
        <w:t xml:space="preserve"> </w:t>
      </w:r>
      <w:r w:rsidRPr="000615C9">
        <w:rPr>
          <w:i/>
          <w:iCs/>
        </w:rPr>
        <w:t>“I would probably call myself a researcher rather than a clinician researcher as my clinical experience was so far in the past</w:t>
      </w:r>
      <w:r>
        <w:rPr>
          <w:i/>
          <w:iCs/>
        </w:rPr>
        <w:t>, s</w:t>
      </w:r>
      <w:r w:rsidRPr="000615C9">
        <w:rPr>
          <w:i/>
          <w:iCs/>
        </w:rPr>
        <w:t xml:space="preserve">o I usually describe myself as a researcher who operates within health services. I think in terms of my </w:t>
      </w:r>
      <w:r>
        <w:rPr>
          <w:i/>
          <w:iCs/>
        </w:rPr>
        <w:t xml:space="preserve">research </w:t>
      </w:r>
      <w:r w:rsidRPr="000615C9">
        <w:rPr>
          <w:i/>
          <w:iCs/>
        </w:rPr>
        <w:t>career stage I'd be between early</w:t>
      </w:r>
      <w:r>
        <w:rPr>
          <w:i/>
          <w:iCs/>
        </w:rPr>
        <w:t>-</w:t>
      </w:r>
      <w:r w:rsidRPr="000615C9">
        <w:rPr>
          <w:i/>
          <w:iCs/>
        </w:rPr>
        <w:t>career and mid</w:t>
      </w:r>
      <w:r>
        <w:rPr>
          <w:i/>
          <w:iCs/>
        </w:rPr>
        <w:t>-</w:t>
      </w:r>
      <w:r w:rsidRPr="000615C9">
        <w:rPr>
          <w:i/>
          <w:iCs/>
        </w:rPr>
        <w:t>career stage.”</w:t>
      </w:r>
      <w:r>
        <w:t xml:space="preserve"> </w:t>
      </w:r>
    </w:p>
    <w:p w14:paraId="24E7460A" w14:textId="77777777" w:rsidR="00DC6D15" w:rsidRDefault="00DC6D15" w:rsidP="003D3544"/>
    <w:p w14:paraId="66E92E0F" w14:textId="1AF4607C" w:rsidR="003D3544" w:rsidRDefault="003D3544" w:rsidP="003D3544">
      <w:r w:rsidRPr="00DC6D15">
        <w:t xml:space="preserve">Figure </w:t>
      </w:r>
      <w:r w:rsidR="00DC6D15">
        <w:t>3</w:t>
      </w:r>
      <w:r>
        <w:t xml:space="preserve"> </w:t>
      </w:r>
      <w:r w:rsidR="00DC6D15" w:rsidRPr="00497381">
        <w:rPr>
          <w:color w:val="auto"/>
        </w:rPr>
        <w:t xml:space="preserve">below illustrates </w:t>
      </w:r>
      <w:r w:rsidR="00DC6D15">
        <w:rPr>
          <w:color w:val="auto"/>
        </w:rPr>
        <w:t xml:space="preserve">how they </w:t>
      </w:r>
      <w:r w:rsidR="00DC6D15" w:rsidRPr="00497381">
        <w:rPr>
          <w:color w:val="auto"/>
        </w:rPr>
        <w:t>rat</w:t>
      </w:r>
      <w:r w:rsidR="00DC6D15">
        <w:rPr>
          <w:color w:val="auto"/>
        </w:rPr>
        <w:t>ed their research capabilities in each domain</w:t>
      </w:r>
      <w:r w:rsidR="00DC6D15" w:rsidRPr="00497381">
        <w:rPr>
          <w:color w:val="auto"/>
        </w:rPr>
        <w:t xml:space="preserve"> on the Framework.</w:t>
      </w:r>
    </w:p>
    <w:p w14:paraId="1A98D9DB" w14:textId="77777777" w:rsidR="003D3544" w:rsidRDefault="003D3544" w:rsidP="003D3544"/>
    <w:p w14:paraId="5FD7428F" w14:textId="1C6AB396" w:rsidR="003D3544" w:rsidRDefault="003D3544" w:rsidP="003D3544">
      <w:r w:rsidRPr="00DC6D15">
        <w:t xml:space="preserve">Figure </w:t>
      </w:r>
      <w:r w:rsidR="00DC6D15" w:rsidRPr="00DC6D15">
        <w:t>3</w:t>
      </w:r>
      <w:r w:rsidRPr="00DC6D15">
        <w:t xml:space="preserve">.   </w:t>
      </w:r>
      <w:r w:rsidR="00DC6D15" w:rsidRPr="00DC6D15">
        <w:t xml:space="preserve">Case Study </w:t>
      </w:r>
      <w:r w:rsidR="00DC6D15">
        <w:t>2</w:t>
      </w:r>
      <w:r w:rsidR="00DC6D15" w:rsidRPr="00DC6D15">
        <w:t xml:space="preserve"> –</w:t>
      </w:r>
      <w:r w:rsidR="00DC6D15">
        <w:t xml:space="preserve"> Allied Health </w:t>
      </w:r>
      <w:r w:rsidR="00DC6D15" w:rsidRPr="00DC6D15">
        <w:t>Research</w:t>
      </w:r>
      <w:r w:rsidR="00DC6D15">
        <w:t xml:space="preserve"> Fellow</w:t>
      </w:r>
    </w:p>
    <w:p w14:paraId="7758AEE1" w14:textId="1068EF66" w:rsidR="003D3544" w:rsidRDefault="003D3544" w:rsidP="003D3544">
      <w:r w:rsidRPr="00BC1806">
        <w:rPr>
          <w:rFonts w:ascii="Fira Sans SemiBold" w:eastAsiaTheme="majorEastAsia" w:hAnsi="Fira Sans SemiBold" w:cstheme="majorBidi"/>
          <w:noProof/>
          <w:color w:val="183C5D" w:themeColor="text2"/>
          <w:kern w:val="21"/>
          <w:sz w:val="48"/>
          <w:szCs w:val="50"/>
          <w14:numSpacing w14:val="proportional"/>
        </w:rPr>
        <w:drawing>
          <wp:inline distT="0" distB="0" distL="0" distR="0" wp14:anchorId="4450FADF" wp14:editId="23AF0D9F">
            <wp:extent cx="5689600" cy="2137380"/>
            <wp:effectExtent l="0" t="0" r="6350" b="0"/>
            <wp:docPr id="2" name="Picture 2" descr="A diagram of a hexagon with colorful squares&#10;&#10;Description automatically generated">
              <a:extLst xmlns:a="http://schemas.openxmlformats.org/drawingml/2006/main">
                <a:ext uri="{FF2B5EF4-FFF2-40B4-BE49-F238E27FC236}">
                  <a16:creationId xmlns:a16="http://schemas.microsoft.com/office/drawing/2014/main" id="{2B2419D9-5D44-8449-6A2D-707A0A068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hexagon with colorful squares&#10;&#10;Description automatically generated">
                      <a:extLst>
                        <a:ext uri="{FF2B5EF4-FFF2-40B4-BE49-F238E27FC236}">
                          <a16:creationId xmlns:a16="http://schemas.microsoft.com/office/drawing/2014/main" id="{2B2419D9-5D44-8449-6A2D-707A0A0684A9}"/>
                        </a:ext>
                      </a:extLst>
                    </pic:cNvPr>
                    <pic:cNvPicPr>
                      <a:picLocks noChangeAspect="1"/>
                    </pic:cNvPicPr>
                  </pic:nvPicPr>
                  <pic:blipFill rotWithShape="1">
                    <a:blip r:embed="rId23"/>
                    <a:srcRect t="11826"/>
                    <a:stretch/>
                  </pic:blipFill>
                  <pic:spPr bwMode="auto">
                    <a:xfrm>
                      <a:off x="0" y="0"/>
                      <a:ext cx="5725826" cy="2150989"/>
                    </a:xfrm>
                    <a:prstGeom prst="rect">
                      <a:avLst/>
                    </a:prstGeom>
                    <a:ln>
                      <a:noFill/>
                    </a:ln>
                    <a:extLst>
                      <a:ext uri="{53640926-AAD7-44D8-BBD7-CCE9431645EC}">
                        <a14:shadowObscured xmlns:a14="http://schemas.microsoft.com/office/drawing/2010/main"/>
                      </a:ext>
                    </a:extLst>
                  </pic:spPr>
                </pic:pic>
              </a:graphicData>
            </a:graphic>
          </wp:inline>
        </w:drawing>
      </w:r>
    </w:p>
    <w:p w14:paraId="2039E21B" w14:textId="77777777" w:rsidR="003D3544" w:rsidRDefault="003D3544" w:rsidP="003D3544"/>
    <w:p w14:paraId="67A3DCBB" w14:textId="4F0F8EB6" w:rsidR="003D3544" w:rsidRPr="00DB7851" w:rsidRDefault="003D3544" w:rsidP="003D3544">
      <w:pPr>
        <w:rPr>
          <w:rStyle w:val="normaltextrun"/>
          <w:i/>
          <w:iCs/>
          <w:color w:val="323130"/>
          <w:shd w:val="clear" w:color="auto" w:fill="FFFFFF"/>
        </w:rPr>
      </w:pPr>
      <w:r>
        <w:t xml:space="preserve">Reflecting career stage and years of research activity and skill, as well as the health service context of this Framework, this person rated themself on both </w:t>
      </w:r>
      <w:r w:rsidRPr="000615C9">
        <w:rPr>
          <w:b/>
          <w:bCs/>
          <w:color w:val="0B4479" w:themeColor="accent1" w:themeShade="BF"/>
        </w:rPr>
        <w:t>Research Knowledge and Skills</w:t>
      </w:r>
      <w:r>
        <w:t xml:space="preserve"> and </w:t>
      </w:r>
      <w:r w:rsidRPr="000615C9">
        <w:rPr>
          <w:rStyle w:val="normaltextrun"/>
          <w:b/>
          <w:bCs/>
          <w:color w:val="92D050"/>
          <w:shd w:val="clear" w:color="auto" w:fill="FFFFFF"/>
        </w:rPr>
        <w:t>Research Leadership and Strategy</w:t>
      </w:r>
      <w:r w:rsidRPr="000615C9">
        <w:rPr>
          <w:rStyle w:val="normaltextrun"/>
          <w:color w:val="92D050"/>
          <w:shd w:val="clear" w:color="auto" w:fill="FFFFFF"/>
        </w:rPr>
        <w:t xml:space="preserve"> </w:t>
      </w:r>
      <w:r>
        <w:t xml:space="preserve">as a 4 = Advanced Proficiency, stating: </w:t>
      </w:r>
      <w:r w:rsidRPr="000615C9">
        <w:rPr>
          <w:i/>
          <w:iCs/>
        </w:rPr>
        <w:t>“I have a fair amount of research experience but not to the level of a</w:t>
      </w:r>
      <w:r>
        <w:rPr>
          <w:i/>
          <w:iCs/>
        </w:rPr>
        <w:t>n</w:t>
      </w:r>
      <w:r w:rsidRPr="000615C9">
        <w:rPr>
          <w:i/>
          <w:iCs/>
        </w:rPr>
        <w:t xml:space="preserve"> associate professor</w:t>
      </w:r>
      <w:r>
        <w:rPr>
          <w:i/>
          <w:iCs/>
        </w:rPr>
        <w:t xml:space="preserve"> or professor</w:t>
      </w:r>
      <w:r w:rsidRPr="000615C9">
        <w:rPr>
          <w:i/>
          <w:iCs/>
        </w:rPr>
        <w:t>. I feel like especially within health services</w:t>
      </w:r>
      <w:r>
        <w:rPr>
          <w:i/>
          <w:iCs/>
        </w:rPr>
        <w:t>,</w:t>
      </w:r>
      <w:r w:rsidRPr="000615C9">
        <w:rPr>
          <w:i/>
          <w:iCs/>
        </w:rPr>
        <w:t xml:space="preserve"> my level of experience is probably commensurate with a 4 whereas in a university it might look a little bit lower.”</w:t>
      </w:r>
      <w:r>
        <w:t xml:space="preserve"> </w:t>
      </w:r>
      <w:r w:rsidRPr="000615C9">
        <w:rPr>
          <w:rStyle w:val="normaltextrun"/>
          <w:b/>
          <w:bCs/>
          <w:color w:val="00B0F0"/>
          <w:shd w:val="clear" w:color="auto" w:fill="FFFFFF"/>
        </w:rPr>
        <w:t>Research Capacity Building and Mentorship</w:t>
      </w:r>
      <w:r w:rsidRPr="000615C9">
        <w:rPr>
          <w:rStyle w:val="normaltextrun"/>
          <w:color w:val="00B0F0"/>
          <w:shd w:val="clear" w:color="auto" w:fill="FFFFFF"/>
        </w:rPr>
        <w:t xml:space="preserve"> </w:t>
      </w:r>
      <w:r>
        <w:rPr>
          <w:rStyle w:val="normaltextrun"/>
          <w:color w:val="323130"/>
          <w:shd w:val="clear" w:color="auto" w:fill="FFFFFF"/>
        </w:rPr>
        <w:t>was also rated as a 4</w:t>
      </w:r>
      <w:r>
        <w:t xml:space="preserve"> = Advanced Proficiency,</w:t>
      </w:r>
      <w:r>
        <w:rPr>
          <w:rStyle w:val="normaltextrun"/>
          <w:color w:val="323130"/>
          <w:shd w:val="clear" w:color="auto" w:fill="FFFFFF"/>
        </w:rPr>
        <w:t xml:space="preserve"> reflecting years of </w:t>
      </w:r>
      <w:r w:rsidR="00DC6D15">
        <w:rPr>
          <w:rStyle w:val="normaltextrun"/>
          <w:color w:val="323130"/>
          <w:shd w:val="clear" w:color="auto" w:fill="FFFFFF"/>
        </w:rPr>
        <w:t xml:space="preserve">experience </w:t>
      </w:r>
      <w:r>
        <w:rPr>
          <w:rStyle w:val="normaltextrun"/>
          <w:color w:val="323130"/>
          <w:shd w:val="clear" w:color="auto" w:fill="FFFFFF"/>
        </w:rPr>
        <w:t xml:space="preserve">supporting and mentoring clinical teams and consistent with the research capacity building role of their current position: </w:t>
      </w:r>
      <w:r w:rsidRPr="000615C9">
        <w:rPr>
          <w:rStyle w:val="normaltextrun"/>
          <w:i/>
          <w:iCs/>
          <w:color w:val="323130"/>
          <w:shd w:val="clear" w:color="auto" w:fill="FFFFFF"/>
        </w:rPr>
        <w:t>“</w:t>
      </w:r>
      <w:r w:rsidRPr="000615C9">
        <w:rPr>
          <w:i/>
          <w:iCs/>
        </w:rPr>
        <w:t xml:space="preserve">most of my roles within the last eight years have involved a heavy research capacity building expectation, and I've done research in this field. [Although] I've never supervised a PhD or </w:t>
      </w:r>
      <w:proofErr w:type="gramStart"/>
      <w:r w:rsidRPr="000615C9">
        <w:rPr>
          <w:i/>
          <w:iCs/>
        </w:rPr>
        <w:t>masters</w:t>
      </w:r>
      <w:proofErr w:type="gramEnd"/>
      <w:r w:rsidRPr="000615C9">
        <w:rPr>
          <w:i/>
          <w:iCs/>
        </w:rPr>
        <w:t xml:space="preserve"> student to completion, I've had a lot of experience mentoring clinicians and supervising other research qualifications like medical registrar projects.”</w:t>
      </w:r>
      <w:r w:rsidRPr="000615C9">
        <w:rPr>
          <w:rStyle w:val="normaltextrun"/>
          <w:i/>
          <w:iCs/>
          <w:color w:val="323130"/>
          <w:shd w:val="clear" w:color="auto" w:fill="FFFFFF"/>
        </w:rPr>
        <w:t xml:space="preserve"> </w:t>
      </w:r>
    </w:p>
    <w:p w14:paraId="1457D13F" w14:textId="77777777" w:rsidR="003D3544" w:rsidRDefault="003D3544" w:rsidP="003D3544"/>
    <w:p w14:paraId="0803132A" w14:textId="77777777" w:rsidR="003D3544" w:rsidRPr="002B0F5A" w:rsidRDefault="003D3544" w:rsidP="003D3544">
      <w:r>
        <w:t xml:space="preserve">In comparison, </w:t>
      </w:r>
      <w:r w:rsidRPr="000615C9">
        <w:rPr>
          <w:rStyle w:val="normaltextrun"/>
          <w:b/>
          <w:bCs/>
          <w:color w:val="7030A0"/>
          <w:shd w:val="clear" w:color="auto" w:fill="FFFFFF"/>
        </w:rPr>
        <w:t xml:space="preserve">Research Impact &amp; Translation </w:t>
      </w:r>
      <w:r>
        <w:rPr>
          <w:rStyle w:val="normaltextrun"/>
          <w:color w:val="323130"/>
          <w:shd w:val="clear" w:color="auto" w:fill="FFFFFF"/>
        </w:rPr>
        <w:t xml:space="preserve">and </w:t>
      </w:r>
      <w:r w:rsidRPr="000615C9">
        <w:rPr>
          <w:rStyle w:val="normaltextrun"/>
          <w:b/>
          <w:bCs/>
          <w:color w:val="40C4BB"/>
          <w:shd w:val="clear" w:color="auto" w:fill="FFFFFF"/>
        </w:rPr>
        <w:t>Clinic</w:t>
      </w:r>
      <w:r>
        <w:rPr>
          <w:rStyle w:val="normaltextrun"/>
          <w:b/>
          <w:bCs/>
          <w:color w:val="40C4BB"/>
          <w:shd w:val="clear" w:color="auto" w:fill="FFFFFF"/>
        </w:rPr>
        <w:t>al</w:t>
      </w:r>
      <w:r w:rsidRPr="000615C9">
        <w:rPr>
          <w:rStyle w:val="normaltextrun"/>
          <w:b/>
          <w:bCs/>
          <w:color w:val="40C4BB"/>
          <w:shd w:val="clear" w:color="auto" w:fill="FFFFFF"/>
        </w:rPr>
        <w:t xml:space="preserve"> and Healthcare Research Context</w:t>
      </w:r>
      <w:r>
        <w:rPr>
          <w:rStyle w:val="normaltextrun"/>
          <w:color w:val="323130"/>
          <w:shd w:val="clear" w:color="auto" w:fill="FFFFFF"/>
        </w:rPr>
        <w:t xml:space="preserve"> were rated as a </w:t>
      </w:r>
      <w:r>
        <w:t xml:space="preserve">3 = Consolidating </w:t>
      </w:r>
      <w:proofErr w:type="gramStart"/>
      <w:r>
        <w:t>Proficiency, and</w:t>
      </w:r>
      <w:proofErr w:type="gramEnd"/>
      <w:r>
        <w:t xml:space="preserve"> identified as areas for targeted development. In particular this individual commented on how the tool helped them re-</w:t>
      </w:r>
      <w:r>
        <w:lastRenderedPageBreak/>
        <w:t xml:space="preserve">consider their own personal assessment of their skills within the impact and translation domain, stating: </w:t>
      </w:r>
      <w:r w:rsidRPr="000615C9">
        <w:rPr>
          <w:i/>
          <w:iCs/>
        </w:rPr>
        <w:t>“I think impact and translation stood out</w:t>
      </w:r>
      <w:r>
        <w:rPr>
          <w:i/>
          <w:iCs/>
        </w:rPr>
        <w:t xml:space="preserve"> [for me]</w:t>
      </w:r>
      <w:r w:rsidRPr="000615C9">
        <w:rPr>
          <w:i/>
          <w:iCs/>
        </w:rPr>
        <w:t xml:space="preserve">, as I would have rated myself higher in translation, but once I saw some of those </w:t>
      </w:r>
      <w:proofErr w:type="gramStart"/>
      <w:r w:rsidRPr="000615C9">
        <w:rPr>
          <w:i/>
          <w:iCs/>
        </w:rPr>
        <w:t>items</w:t>
      </w:r>
      <w:proofErr w:type="gramEnd"/>
      <w:r w:rsidRPr="000615C9">
        <w:rPr>
          <w:i/>
          <w:iCs/>
        </w:rPr>
        <w:t xml:space="preserve"> I </w:t>
      </w:r>
      <w:proofErr w:type="spellStart"/>
      <w:r w:rsidRPr="000615C9">
        <w:rPr>
          <w:i/>
          <w:iCs/>
        </w:rPr>
        <w:t>realised</w:t>
      </w:r>
      <w:proofErr w:type="spellEnd"/>
      <w:r w:rsidRPr="000615C9">
        <w:rPr>
          <w:i/>
          <w:iCs/>
        </w:rPr>
        <w:t xml:space="preserve"> I had a ways to go in some of those areas. It helped identify some specific targets for improvement</w:t>
      </w:r>
      <w:r>
        <w:rPr>
          <w:i/>
          <w:iCs/>
        </w:rPr>
        <w:t>.</w:t>
      </w:r>
      <w:r w:rsidRPr="000615C9">
        <w:rPr>
          <w:i/>
          <w:iCs/>
        </w:rPr>
        <w:t>”</w:t>
      </w:r>
      <w:r>
        <w:rPr>
          <w:i/>
          <w:iCs/>
        </w:rPr>
        <w:t xml:space="preserve"> </w:t>
      </w:r>
      <w:r>
        <w:t xml:space="preserve">In the area of Clinical and Healthcare Research Context, this individual also recognized the drawbacks of their limited clinical experience in comparison to those who have worked extensively in the health system, stating: </w:t>
      </w:r>
      <w:r w:rsidRPr="000615C9">
        <w:rPr>
          <w:i/>
          <w:iCs/>
        </w:rPr>
        <w:t xml:space="preserve">“My clinical experience is really </w:t>
      </w:r>
      <w:proofErr w:type="gramStart"/>
      <w:r w:rsidRPr="000615C9">
        <w:rPr>
          <w:i/>
          <w:iCs/>
        </w:rPr>
        <w:t>minimal</w:t>
      </w:r>
      <w:proofErr w:type="gramEnd"/>
      <w:r w:rsidRPr="000615C9">
        <w:rPr>
          <w:i/>
          <w:iCs/>
        </w:rPr>
        <w:t xml:space="preserve"> so it makes sense that I've scored lower here. I certainly have experience doing research within health systems but am learning many things indirectly. I’m never going to have that experience from the coalface that clinicians </w:t>
      </w:r>
      <w:proofErr w:type="gramStart"/>
      <w:r w:rsidRPr="000615C9">
        <w:rPr>
          <w:i/>
          <w:iCs/>
        </w:rPr>
        <w:t>have</w:t>
      </w:r>
      <w:proofErr w:type="gramEnd"/>
      <w:r w:rsidRPr="000615C9">
        <w:rPr>
          <w:i/>
          <w:iCs/>
        </w:rPr>
        <w:t>”</w:t>
      </w:r>
    </w:p>
    <w:p w14:paraId="7902EB5A" w14:textId="77777777" w:rsidR="003D3544" w:rsidRDefault="003D3544" w:rsidP="003D3544"/>
    <w:p w14:paraId="1808F75B" w14:textId="77777777" w:rsidR="003D3544" w:rsidRPr="000615C9" w:rsidRDefault="003D3544" w:rsidP="003D3544">
      <w:pPr>
        <w:rPr>
          <w:color w:val="323130"/>
          <w:shd w:val="clear" w:color="auto" w:fill="FFFFFF"/>
        </w:rPr>
      </w:pPr>
      <w:r>
        <w:t xml:space="preserve">When </w:t>
      </w:r>
      <w:r w:rsidRPr="00B137CF">
        <w:t xml:space="preserve">reflecting on the use of the tool to map their current capabilities, this individual commented: </w:t>
      </w:r>
      <w:r w:rsidRPr="000615C9">
        <w:rPr>
          <w:rStyle w:val="normaltextrun"/>
          <w:i/>
          <w:iCs/>
          <w:color w:val="323130"/>
          <w:shd w:val="clear" w:color="auto" w:fill="FFFFFF"/>
        </w:rPr>
        <w:t xml:space="preserve">“It </w:t>
      </w:r>
      <w:proofErr w:type="gramStart"/>
      <w:r w:rsidRPr="000615C9">
        <w:rPr>
          <w:rStyle w:val="normaltextrun"/>
          <w:i/>
          <w:iCs/>
          <w:color w:val="323130"/>
          <w:shd w:val="clear" w:color="auto" w:fill="FFFFFF"/>
        </w:rPr>
        <w:t>definitely showed</w:t>
      </w:r>
      <w:proofErr w:type="gramEnd"/>
      <w:r w:rsidRPr="000615C9">
        <w:rPr>
          <w:rStyle w:val="normaltextrun"/>
          <w:i/>
          <w:iCs/>
          <w:color w:val="323130"/>
          <w:shd w:val="clear" w:color="auto" w:fill="FFFFFF"/>
        </w:rPr>
        <w:t xml:space="preserve"> I need to develop more in the impact and translation space, and in a related sense in the clinical and healthcare context. Although I'm not a clinician, there are certainly ways in which I can develop skills in that clinical research nexus, certainly more knowledge of the health care system, health care funding models and things like that”</w:t>
      </w:r>
      <w:r>
        <w:rPr>
          <w:rStyle w:val="normaltextrun"/>
          <w:i/>
          <w:iCs/>
          <w:color w:val="323130"/>
          <w:shd w:val="clear" w:color="auto" w:fill="FFFFFF"/>
        </w:rPr>
        <w:t xml:space="preserve">. </w:t>
      </w:r>
      <w:r w:rsidRPr="000615C9">
        <w:rPr>
          <w:rStyle w:val="normaltextrun"/>
          <w:color w:val="323130"/>
          <w:shd w:val="clear" w:color="auto" w:fill="FFFFFF"/>
        </w:rPr>
        <w:t xml:space="preserve">They also </w:t>
      </w:r>
      <w:r>
        <w:rPr>
          <w:rStyle w:val="normaltextrun"/>
          <w:color w:val="323130"/>
          <w:shd w:val="clear" w:color="auto" w:fill="FFFFFF"/>
        </w:rPr>
        <w:t xml:space="preserve">noted </w:t>
      </w:r>
      <w:r w:rsidRPr="000615C9">
        <w:rPr>
          <w:rStyle w:val="normaltextrun"/>
          <w:color w:val="323130"/>
          <w:shd w:val="clear" w:color="auto" w:fill="FFFFFF"/>
        </w:rPr>
        <w:t xml:space="preserve">the </w:t>
      </w:r>
      <w:r>
        <w:rPr>
          <w:rStyle w:val="normaltextrun"/>
          <w:color w:val="323130"/>
          <w:shd w:val="clear" w:color="auto" w:fill="FFFFFF"/>
        </w:rPr>
        <w:t xml:space="preserve">unique nature of this tool and health services as a context needing </w:t>
      </w:r>
      <w:proofErr w:type="gramStart"/>
      <w:r>
        <w:rPr>
          <w:rStyle w:val="normaltextrun"/>
          <w:color w:val="323130"/>
          <w:shd w:val="clear" w:color="auto" w:fill="FFFFFF"/>
        </w:rPr>
        <w:t>particular capabilities</w:t>
      </w:r>
      <w:proofErr w:type="gramEnd"/>
      <w:r>
        <w:rPr>
          <w:rStyle w:val="normaltextrun"/>
          <w:color w:val="323130"/>
          <w:shd w:val="clear" w:color="auto" w:fill="FFFFFF"/>
        </w:rPr>
        <w:t xml:space="preserve">: </w:t>
      </w:r>
      <w:r w:rsidRPr="000615C9">
        <w:rPr>
          <w:rStyle w:val="normaltextrun"/>
          <w:i/>
          <w:iCs/>
          <w:color w:val="323130"/>
          <w:shd w:val="clear" w:color="auto" w:fill="FFFFFF"/>
        </w:rPr>
        <w:t>“</w:t>
      </w:r>
      <w:r w:rsidRPr="000615C9">
        <w:rPr>
          <w:i/>
          <w:iCs/>
        </w:rPr>
        <w:t xml:space="preserve">I think it's useful to be able to map and show all of the skills I have beyond just the traditional research knowledge and skills, methodology type skills. I think research roles in health services really need to be looking across </w:t>
      </w:r>
      <w:proofErr w:type="gramStart"/>
      <w:r w:rsidRPr="000615C9">
        <w:rPr>
          <w:i/>
          <w:iCs/>
        </w:rPr>
        <w:t>all of</w:t>
      </w:r>
      <w:proofErr w:type="gramEnd"/>
      <w:r w:rsidRPr="000615C9">
        <w:rPr>
          <w:i/>
          <w:iCs/>
        </w:rPr>
        <w:t xml:space="preserve"> these categories much more so than university roles.”</w:t>
      </w:r>
      <w:r>
        <w:t xml:space="preserve"> Finally, important considerations were raised regarding finding training and supports that would help with the specific skill development needs of those who bridge both clinical and academic contexts: </w:t>
      </w:r>
      <w:r w:rsidRPr="000615C9">
        <w:rPr>
          <w:i/>
          <w:iCs/>
        </w:rPr>
        <w:t>“I know there's leadership programs available through Queensland health and even through the universities</w:t>
      </w:r>
      <w:r>
        <w:rPr>
          <w:i/>
          <w:iCs/>
        </w:rPr>
        <w:t>,</w:t>
      </w:r>
      <w:r w:rsidRPr="000615C9">
        <w:rPr>
          <w:i/>
          <w:iCs/>
        </w:rPr>
        <w:t xml:space="preserve"> but I've always wondered if they'd be fit for purpose for the type of leadership that I do in my roles. A lot of the training I have has been experiential or observing how my leaders do things.”</w:t>
      </w:r>
    </w:p>
    <w:p w14:paraId="2B061163" w14:textId="77777777" w:rsidR="003D3544" w:rsidRPr="000615C9" w:rsidRDefault="003D3544" w:rsidP="003D3544">
      <w:pPr>
        <w:rPr>
          <w:rFonts w:eastAsiaTheme="majorEastAsia" w:cstheme="majorBidi"/>
          <w:color w:val="183C5D" w:themeColor="text2"/>
          <w:kern w:val="21"/>
          <w:sz w:val="48"/>
          <w:szCs w:val="50"/>
          <w:lang w:val="en-AU"/>
          <w14:numSpacing w14:val="proportional"/>
        </w:rPr>
      </w:pPr>
    </w:p>
    <w:p w14:paraId="75D8EC20" w14:textId="77777777" w:rsidR="003D3544" w:rsidRPr="003D3544" w:rsidRDefault="003D3544" w:rsidP="003D3544">
      <w:pPr>
        <w:pStyle w:val="BodyText"/>
      </w:pPr>
    </w:p>
    <w:p w14:paraId="1E7B2DC3" w14:textId="77777777" w:rsidR="003D3544" w:rsidRPr="0034209B" w:rsidRDefault="003D3544" w:rsidP="003D3544">
      <w:pPr>
        <w:pStyle w:val="HeaderTitle"/>
      </w:pPr>
    </w:p>
    <w:sectPr w:rsidR="003D3544" w:rsidRPr="0034209B" w:rsidSect="00954B1B">
      <w:pgSz w:w="11906" w:h="16838" w:code="9"/>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DF408" w14:textId="77777777" w:rsidR="001E7540" w:rsidRDefault="001E7540" w:rsidP="005655C9">
      <w:pPr>
        <w:spacing w:line="240" w:lineRule="auto"/>
      </w:pPr>
      <w:r>
        <w:separator/>
      </w:r>
    </w:p>
    <w:p w14:paraId="0F97E5F3" w14:textId="77777777" w:rsidR="001E7540" w:rsidRDefault="001E7540"/>
    <w:p w14:paraId="515D4550" w14:textId="77777777" w:rsidR="001E7540" w:rsidRDefault="001E7540" w:rsidP="00952B5B"/>
    <w:p w14:paraId="0238E416" w14:textId="77777777" w:rsidR="001E7540" w:rsidRDefault="001E7540" w:rsidP="00952B5B"/>
    <w:p w14:paraId="5B92C12F" w14:textId="77777777" w:rsidR="001E7540" w:rsidRDefault="001E7540"/>
    <w:p w14:paraId="280A13D3" w14:textId="77777777" w:rsidR="001E7540" w:rsidRDefault="001E7540"/>
    <w:p w14:paraId="25A757C7" w14:textId="77777777" w:rsidR="001E7540" w:rsidRDefault="001E7540"/>
    <w:p w14:paraId="1FDF23C5" w14:textId="77777777" w:rsidR="001E7540" w:rsidRDefault="001E7540"/>
  </w:endnote>
  <w:endnote w:type="continuationSeparator" w:id="0">
    <w:p w14:paraId="1E32442E" w14:textId="77777777" w:rsidR="001E7540" w:rsidRDefault="001E7540" w:rsidP="005655C9">
      <w:pPr>
        <w:spacing w:line="240" w:lineRule="auto"/>
      </w:pPr>
      <w:r>
        <w:continuationSeparator/>
      </w:r>
    </w:p>
    <w:p w14:paraId="096E4F90" w14:textId="77777777" w:rsidR="001E7540" w:rsidRDefault="001E7540"/>
    <w:p w14:paraId="67EEF94A" w14:textId="77777777" w:rsidR="001E7540" w:rsidRDefault="001E7540" w:rsidP="00952B5B"/>
    <w:p w14:paraId="55DE6BA4" w14:textId="77777777" w:rsidR="001E7540" w:rsidRDefault="001E7540" w:rsidP="00952B5B"/>
    <w:p w14:paraId="50D451A9" w14:textId="77777777" w:rsidR="001E7540" w:rsidRDefault="001E7540"/>
    <w:p w14:paraId="7C4DAD7D" w14:textId="77777777" w:rsidR="001E7540" w:rsidRDefault="001E7540"/>
    <w:p w14:paraId="4B05803B" w14:textId="77777777" w:rsidR="001E7540" w:rsidRDefault="001E7540"/>
    <w:p w14:paraId="2D153FF6" w14:textId="77777777" w:rsidR="001E7540" w:rsidRDefault="001E7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4D6A" w14:textId="4B7BB783" w:rsidR="00DD3033" w:rsidRDefault="00000000" w:rsidP="00CB44D9">
    <w:pPr>
      <w:pStyle w:val="Footer"/>
    </w:pPr>
    <w:sdt>
      <w:sdtPr>
        <w:alias w:val="Title"/>
        <w:tag w:val=""/>
        <w:id w:val="208471942"/>
        <w:dataBinding w:prefixMappings="xmlns:ns0='http://purl.org/dc/elements/1.1/' xmlns:ns1='http://schemas.openxmlformats.org/package/2006/metadata/core-properties' " w:xpath="/ns1:coreProperties[1]/ns0:title[1]" w:storeItemID="{6C3C8BC8-F283-45AE-878A-BAB7291924A1}"/>
        <w:text/>
      </w:sdtPr>
      <w:sdtContent>
        <w:r w:rsidR="00377B42">
          <w:t>Allied Health Research Careers Development Individual Assessment Pack</w:t>
        </w:r>
      </w:sdtContent>
    </w:sdt>
    <w:r w:rsidR="00DD3033">
      <w:t xml:space="preserve"> - </w:t>
    </w:r>
    <w:sdt>
      <w:sdtPr>
        <w:alias w:val="Subject"/>
        <w:tag w:val=""/>
        <w:id w:val="-629171801"/>
        <w:dataBinding w:prefixMappings="xmlns:ns0='http://purl.org/dc/elements/1.1/' xmlns:ns1='http://schemas.openxmlformats.org/package/2006/metadata/core-properties' " w:xpath="/ns1:coreProperties[1]/ns0:subject[1]" w:storeItemID="{6C3C8BC8-F283-45AE-878A-BAB7291924A1}"/>
        <w:text/>
      </w:sdtPr>
      <w:sdtContent>
        <w:r w:rsidR="00FD584F">
          <w:t>Allied Health Research Careers Development Framework</w:t>
        </w:r>
      </w:sdtContent>
    </w:sdt>
    <w:r w:rsidR="00DD3033">
      <w:ptab w:relativeTo="margin" w:alignment="right" w:leader="none"/>
    </w:r>
    <w:r w:rsidR="00DD3033">
      <w:t xml:space="preserve">Page </w:t>
    </w:r>
    <w:r w:rsidR="00DD3033">
      <w:rPr>
        <w:b/>
        <w:bCs/>
      </w:rPr>
      <w:fldChar w:fldCharType="begin"/>
    </w:r>
    <w:r w:rsidR="00DD3033">
      <w:rPr>
        <w:b/>
        <w:bCs/>
      </w:rPr>
      <w:instrText xml:space="preserve"> PAGE  \* Arabic  \* MERGEFORMAT </w:instrText>
    </w:r>
    <w:r w:rsidR="00DD3033">
      <w:rPr>
        <w:b/>
        <w:bCs/>
      </w:rPr>
      <w:fldChar w:fldCharType="separate"/>
    </w:r>
    <w:r w:rsidR="00DD3033">
      <w:rPr>
        <w:b/>
        <w:bCs/>
        <w:noProof/>
      </w:rPr>
      <w:t>1</w:t>
    </w:r>
    <w:r w:rsidR="00DD3033">
      <w:rPr>
        <w:b/>
        <w:bCs/>
      </w:rPr>
      <w:fldChar w:fldCharType="end"/>
    </w:r>
    <w:r w:rsidR="00DD303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6DB7" w14:textId="313E565D" w:rsidR="00757ADC" w:rsidRDefault="00757ADC" w:rsidP="00CB44D9">
    <w:pPr>
      <w:pStyle w:val="Footer"/>
    </w:pPr>
    <w:r>
      <w:rPr>
        <w:noProof/>
      </w:rPr>
      <w:drawing>
        <wp:anchor distT="0" distB="0" distL="114300" distR="114300" simplePos="0" relativeHeight="251666432" behindDoc="0" locked="0" layoutInCell="1" allowOverlap="1" wp14:anchorId="45EC7357" wp14:editId="1B11AAAC">
          <wp:simplePos x="0" y="0"/>
          <wp:positionH relativeFrom="column">
            <wp:posOffset>4189730</wp:posOffset>
          </wp:positionH>
          <wp:positionV relativeFrom="page">
            <wp:posOffset>9819880</wp:posOffset>
          </wp:positionV>
          <wp:extent cx="1501775" cy="490220"/>
          <wp:effectExtent l="0" t="0" r="3175" b="5080"/>
          <wp:wrapSquare wrapText="bothSides"/>
          <wp:docPr id="597457732" name="Picture 597457732"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E3893D72CF424D31812884F452BC115B"/>
        </w:placeholder>
        <w:dataBinding w:prefixMappings="xmlns:ns0='http://purl.org/dc/elements/1.1/' xmlns:ns1='http://schemas.openxmlformats.org/package/2006/metadata/core-properties' " w:xpath="/ns1:coreProperties[1]/ns0:title[1]" w:storeItemID="{6C3C8BC8-F283-45AE-878A-BAB7291924A1}"/>
        <w:text/>
      </w:sdtPr>
      <w:sdtContent>
        <w:r w:rsidR="00377B42">
          <w:t>Allied Health Research Careers Development Individual Assessment Pack</w:t>
        </w:r>
      </w:sdtContent>
    </w:sdt>
    <w:r>
      <w:t xml:space="preserve"> - </w:t>
    </w:r>
    <w:sdt>
      <w:sdtPr>
        <w:alias w:val="Subject"/>
        <w:tag w:val=""/>
        <w:id w:val="-15861287"/>
        <w:placeholder>
          <w:docPart w:val="988BEBE05FF44939B67E3045DAF83D37"/>
        </w:placeholder>
        <w:dataBinding w:prefixMappings="xmlns:ns0='http://purl.org/dc/elements/1.1/' xmlns:ns1='http://schemas.openxmlformats.org/package/2006/metadata/core-properties' " w:xpath="/ns1:coreProperties[1]/ns0:subject[1]" w:storeItemID="{6C3C8BC8-F283-45AE-878A-BAB7291924A1}"/>
        <w:text/>
      </w:sdtPr>
      <w:sdtContent>
        <w:r w:rsidR="00FD584F">
          <w:t>Allied Health Research Careers Development Framework</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EFAC" w14:textId="77777777" w:rsidR="001E7540" w:rsidRPr="00DB3896" w:rsidRDefault="001E7540" w:rsidP="00DB3896">
      <w:pPr>
        <w:spacing w:line="240" w:lineRule="auto"/>
        <w:rPr>
          <w:color w:val="D9D9D9" w:themeColor="background1" w:themeShade="D9"/>
        </w:rPr>
      </w:pPr>
      <w:r w:rsidRPr="007638A8">
        <w:rPr>
          <w:color w:val="D9D9D9" w:themeColor="background1" w:themeShade="D9"/>
        </w:rPr>
        <w:separator/>
      </w:r>
    </w:p>
    <w:p w14:paraId="065D841C" w14:textId="77777777" w:rsidR="001E7540" w:rsidRDefault="001E7540"/>
    <w:p w14:paraId="4CA1EBDB" w14:textId="77777777" w:rsidR="001E7540" w:rsidRDefault="001E7540"/>
    <w:p w14:paraId="7AE2078C" w14:textId="77777777" w:rsidR="001E7540" w:rsidRDefault="001E7540"/>
  </w:footnote>
  <w:footnote w:type="continuationSeparator" w:id="0">
    <w:p w14:paraId="14A24D1E" w14:textId="77777777" w:rsidR="001E7540" w:rsidRDefault="001E7540" w:rsidP="005655C9">
      <w:pPr>
        <w:spacing w:line="240" w:lineRule="auto"/>
      </w:pPr>
      <w:r>
        <w:continuationSeparator/>
      </w:r>
    </w:p>
    <w:p w14:paraId="317537E3" w14:textId="77777777" w:rsidR="001E7540" w:rsidRDefault="001E7540"/>
    <w:p w14:paraId="78EDDDF2" w14:textId="77777777" w:rsidR="001E7540" w:rsidRDefault="001E7540" w:rsidP="00952B5B"/>
    <w:p w14:paraId="58688EFD" w14:textId="77777777" w:rsidR="001E7540" w:rsidRDefault="001E7540" w:rsidP="00952B5B"/>
    <w:p w14:paraId="3E426656" w14:textId="77777777" w:rsidR="001E7540" w:rsidRDefault="001E7540"/>
    <w:p w14:paraId="145CD6B3" w14:textId="77777777" w:rsidR="001E7540" w:rsidRDefault="001E7540"/>
    <w:p w14:paraId="48A54241" w14:textId="77777777" w:rsidR="001E7540" w:rsidRDefault="001E7540"/>
    <w:p w14:paraId="06EB9E6B" w14:textId="77777777" w:rsidR="001E7540" w:rsidRDefault="001E75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1FA4" w14:textId="0CE989C5" w:rsidR="0019023A" w:rsidRDefault="0019023A" w:rsidP="00CB44D9">
    <w:pPr>
      <w:pStyle w:val="Header"/>
    </w:pPr>
  </w:p>
  <w:p w14:paraId="29E189AE"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5B34119"/>
    <w:multiLevelType w:val="hybridMultilevel"/>
    <w:tmpl w:val="A2D09C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612B8B"/>
    <w:multiLevelType w:val="hybridMultilevel"/>
    <w:tmpl w:val="6D143B50"/>
    <w:lvl w:ilvl="0" w:tplc="DAC41A88">
      <w:start w:val="1"/>
      <w:numFmt w:val="decimal"/>
      <w:lvlText w:val="%1."/>
      <w:lvlJc w:val="left"/>
      <w:pPr>
        <w:ind w:left="720" w:hanging="360"/>
      </w:pPr>
      <w:rPr>
        <w:rFonts w:hint="default"/>
        <w:b/>
        <w:color w:val="0F5CA2" w:themeColor="accent1"/>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DA2774"/>
    <w:multiLevelType w:val="hybridMultilevel"/>
    <w:tmpl w:val="A1583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E1628E"/>
    <w:multiLevelType w:val="hybridMultilevel"/>
    <w:tmpl w:val="6A08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D82890"/>
    <w:multiLevelType w:val="hybridMultilevel"/>
    <w:tmpl w:val="8A2E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42FFA"/>
    <w:multiLevelType w:val="hybridMultilevel"/>
    <w:tmpl w:val="A92E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9"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37A08D2"/>
    <w:multiLevelType w:val="hybridMultilevel"/>
    <w:tmpl w:val="053AE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E41D0B"/>
    <w:multiLevelType w:val="hybridMultilevel"/>
    <w:tmpl w:val="AD0E9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C45578A"/>
    <w:multiLevelType w:val="hybridMultilevel"/>
    <w:tmpl w:val="6A70DC46"/>
    <w:lvl w:ilvl="0" w:tplc="FFFFFFFF">
      <w:start w:val="1"/>
      <w:numFmt w:val="decimal"/>
      <w:lvlText w:val="%1."/>
      <w:lvlJc w:val="left"/>
      <w:pPr>
        <w:ind w:left="720" w:hanging="360"/>
      </w:pPr>
      <w:rPr>
        <w:rFonts w:hint="default"/>
        <w:b/>
        <w:color w:val="0F5CA2" w:themeColor="accent1"/>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9449F9"/>
    <w:multiLevelType w:val="hybridMultilevel"/>
    <w:tmpl w:val="560E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ED3C5D"/>
    <w:multiLevelType w:val="hybridMultilevel"/>
    <w:tmpl w:val="0B7AA57C"/>
    <w:lvl w:ilvl="0" w:tplc="903A811C">
      <w:start w:val="1"/>
      <w:numFmt w:val="bullet"/>
      <w:lvlText w:val=""/>
      <w:lvlJc w:val="left"/>
      <w:pPr>
        <w:ind w:left="743"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094328"/>
    <w:multiLevelType w:val="multilevel"/>
    <w:tmpl w:val="C2FE460C"/>
    <w:numStyleLink w:val="Bullets"/>
  </w:abstractNum>
  <w:abstractNum w:abstractNumId="17" w15:restartNumberingAfterBreak="0">
    <w:nsid w:val="4ED34505"/>
    <w:multiLevelType w:val="hybridMultilevel"/>
    <w:tmpl w:val="341686B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8" w15:restartNumberingAfterBreak="0">
    <w:nsid w:val="5044097C"/>
    <w:multiLevelType w:val="hybridMultilevel"/>
    <w:tmpl w:val="2326E0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20" w15:restartNumberingAfterBreak="0">
    <w:nsid w:val="74FA6507"/>
    <w:multiLevelType w:val="hybridMultilevel"/>
    <w:tmpl w:val="449CA568"/>
    <w:lvl w:ilvl="0" w:tplc="2BE2EA5E">
      <w:start w:val="1"/>
      <w:numFmt w:val="decimal"/>
      <w:pStyle w:val="Quot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B561D6"/>
    <w:multiLevelType w:val="hybridMultilevel"/>
    <w:tmpl w:val="2A542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8783357">
    <w:abstractNumId w:val="8"/>
  </w:num>
  <w:num w:numId="2" w16cid:durableId="538787568">
    <w:abstractNumId w:val="0"/>
  </w:num>
  <w:num w:numId="3" w16cid:durableId="1303536367">
    <w:abstractNumId w:val="12"/>
  </w:num>
  <w:num w:numId="4" w16cid:durableId="686177409">
    <w:abstractNumId w:val="9"/>
  </w:num>
  <w:num w:numId="5" w16cid:durableId="147064915">
    <w:abstractNumId w:val="19"/>
  </w:num>
  <w:num w:numId="6" w16cid:durableId="232355917">
    <w:abstractNumId w:val="16"/>
  </w:num>
  <w:num w:numId="7" w16cid:durableId="1316105211">
    <w:abstractNumId w:val="4"/>
  </w:num>
  <w:num w:numId="8" w16cid:durableId="1432360425">
    <w:abstractNumId w:val="17"/>
  </w:num>
  <w:num w:numId="9" w16cid:durableId="767122638">
    <w:abstractNumId w:val="2"/>
  </w:num>
  <w:num w:numId="10" w16cid:durableId="1668360991">
    <w:abstractNumId w:val="20"/>
  </w:num>
  <w:num w:numId="11" w16cid:durableId="1970893520">
    <w:abstractNumId w:val="21"/>
  </w:num>
  <w:num w:numId="12" w16cid:durableId="1557429196">
    <w:abstractNumId w:val="11"/>
  </w:num>
  <w:num w:numId="13" w16cid:durableId="315568790">
    <w:abstractNumId w:val="18"/>
  </w:num>
  <w:num w:numId="14" w16cid:durableId="1831099823">
    <w:abstractNumId w:val="1"/>
  </w:num>
  <w:num w:numId="15" w16cid:durableId="1570766975">
    <w:abstractNumId w:val="20"/>
    <w:lvlOverride w:ilvl="0">
      <w:startOverride w:val="1"/>
    </w:lvlOverride>
  </w:num>
  <w:num w:numId="16" w16cid:durableId="361168976">
    <w:abstractNumId w:val="13"/>
  </w:num>
  <w:num w:numId="17" w16cid:durableId="41095793">
    <w:abstractNumId w:val="5"/>
  </w:num>
  <w:num w:numId="18" w16cid:durableId="404424975">
    <w:abstractNumId w:val="6"/>
  </w:num>
  <w:num w:numId="19" w16cid:durableId="1089623511">
    <w:abstractNumId w:val="14"/>
  </w:num>
  <w:num w:numId="20" w16cid:durableId="1548833214">
    <w:abstractNumId w:val="7"/>
  </w:num>
  <w:num w:numId="21" w16cid:durableId="325282022">
    <w:abstractNumId w:val="3"/>
  </w:num>
  <w:num w:numId="22" w16cid:durableId="1480342599">
    <w:abstractNumId w:val="10"/>
  </w:num>
  <w:num w:numId="23" w16cid:durableId="1300652500">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4F"/>
    <w:rsid w:val="0000006D"/>
    <w:rsid w:val="00002B1B"/>
    <w:rsid w:val="0000330E"/>
    <w:rsid w:val="00004C05"/>
    <w:rsid w:val="000102EE"/>
    <w:rsid w:val="00011ACB"/>
    <w:rsid w:val="00016271"/>
    <w:rsid w:val="000177FA"/>
    <w:rsid w:val="00020E27"/>
    <w:rsid w:val="00022D7A"/>
    <w:rsid w:val="00022DDB"/>
    <w:rsid w:val="000237B7"/>
    <w:rsid w:val="00030AB2"/>
    <w:rsid w:val="000317F2"/>
    <w:rsid w:val="000379C7"/>
    <w:rsid w:val="0004535D"/>
    <w:rsid w:val="00047071"/>
    <w:rsid w:val="00050FE6"/>
    <w:rsid w:val="00054FA5"/>
    <w:rsid w:val="000563EB"/>
    <w:rsid w:val="00056BD6"/>
    <w:rsid w:val="00060860"/>
    <w:rsid w:val="00065A54"/>
    <w:rsid w:val="00066B7B"/>
    <w:rsid w:val="000712C1"/>
    <w:rsid w:val="00071708"/>
    <w:rsid w:val="00073925"/>
    <w:rsid w:val="00077EFB"/>
    <w:rsid w:val="00082AE4"/>
    <w:rsid w:val="00082F11"/>
    <w:rsid w:val="0008374B"/>
    <w:rsid w:val="00090157"/>
    <w:rsid w:val="00091A60"/>
    <w:rsid w:val="00093BC2"/>
    <w:rsid w:val="000966DF"/>
    <w:rsid w:val="00096726"/>
    <w:rsid w:val="000970A8"/>
    <w:rsid w:val="00097362"/>
    <w:rsid w:val="000A06CE"/>
    <w:rsid w:val="000A0A62"/>
    <w:rsid w:val="000A0ACD"/>
    <w:rsid w:val="000A5480"/>
    <w:rsid w:val="000A5C61"/>
    <w:rsid w:val="000A66BF"/>
    <w:rsid w:val="000A71FA"/>
    <w:rsid w:val="000B2BCA"/>
    <w:rsid w:val="000B72B4"/>
    <w:rsid w:val="000C4228"/>
    <w:rsid w:val="000C45C6"/>
    <w:rsid w:val="000D154F"/>
    <w:rsid w:val="000D31C5"/>
    <w:rsid w:val="000D3BDA"/>
    <w:rsid w:val="000E1F6E"/>
    <w:rsid w:val="000F1ED2"/>
    <w:rsid w:val="000F2801"/>
    <w:rsid w:val="001010D2"/>
    <w:rsid w:val="00102B00"/>
    <w:rsid w:val="00102FEC"/>
    <w:rsid w:val="0010338A"/>
    <w:rsid w:val="0010463C"/>
    <w:rsid w:val="00113FC1"/>
    <w:rsid w:val="001243D4"/>
    <w:rsid w:val="00124772"/>
    <w:rsid w:val="00130C62"/>
    <w:rsid w:val="00132864"/>
    <w:rsid w:val="00133282"/>
    <w:rsid w:val="00134678"/>
    <w:rsid w:val="00134B0A"/>
    <w:rsid w:val="001426FC"/>
    <w:rsid w:val="00142919"/>
    <w:rsid w:val="00154397"/>
    <w:rsid w:val="0015524D"/>
    <w:rsid w:val="0016168E"/>
    <w:rsid w:val="00166E39"/>
    <w:rsid w:val="001702DA"/>
    <w:rsid w:val="00172DEA"/>
    <w:rsid w:val="001736DC"/>
    <w:rsid w:val="0018020F"/>
    <w:rsid w:val="0018177F"/>
    <w:rsid w:val="00181AA0"/>
    <w:rsid w:val="00182872"/>
    <w:rsid w:val="00182F3A"/>
    <w:rsid w:val="00183D5E"/>
    <w:rsid w:val="0018508C"/>
    <w:rsid w:val="0018576B"/>
    <w:rsid w:val="00186009"/>
    <w:rsid w:val="001870E3"/>
    <w:rsid w:val="0019023A"/>
    <w:rsid w:val="001A1C02"/>
    <w:rsid w:val="001A23D2"/>
    <w:rsid w:val="001A3417"/>
    <w:rsid w:val="001A5624"/>
    <w:rsid w:val="001A6159"/>
    <w:rsid w:val="001B0382"/>
    <w:rsid w:val="001B30EF"/>
    <w:rsid w:val="001B5203"/>
    <w:rsid w:val="001B71F5"/>
    <w:rsid w:val="001C11EA"/>
    <w:rsid w:val="001C7CD9"/>
    <w:rsid w:val="001D015E"/>
    <w:rsid w:val="001D060C"/>
    <w:rsid w:val="001D193E"/>
    <w:rsid w:val="001E0619"/>
    <w:rsid w:val="001E0861"/>
    <w:rsid w:val="001E2A17"/>
    <w:rsid w:val="001E548D"/>
    <w:rsid w:val="001E7540"/>
    <w:rsid w:val="001E7629"/>
    <w:rsid w:val="001F053C"/>
    <w:rsid w:val="001F262D"/>
    <w:rsid w:val="001F2B9E"/>
    <w:rsid w:val="001F61DE"/>
    <w:rsid w:val="001F7F46"/>
    <w:rsid w:val="001F7FBC"/>
    <w:rsid w:val="00200718"/>
    <w:rsid w:val="00205C1E"/>
    <w:rsid w:val="0021153E"/>
    <w:rsid w:val="002124F8"/>
    <w:rsid w:val="002134C7"/>
    <w:rsid w:val="00215B5B"/>
    <w:rsid w:val="00216D65"/>
    <w:rsid w:val="0021712B"/>
    <w:rsid w:val="0021783A"/>
    <w:rsid w:val="002210CE"/>
    <w:rsid w:val="002236D8"/>
    <w:rsid w:val="00224517"/>
    <w:rsid w:val="0022563B"/>
    <w:rsid w:val="002301B6"/>
    <w:rsid w:val="002309A1"/>
    <w:rsid w:val="002315D9"/>
    <w:rsid w:val="002373F8"/>
    <w:rsid w:val="00240836"/>
    <w:rsid w:val="00240897"/>
    <w:rsid w:val="002449FC"/>
    <w:rsid w:val="00245840"/>
    <w:rsid w:val="00252398"/>
    <w:rsid w:val="0026072D"/>
    <w:rsid w:val="00264468"/>
    <w:rsid w:val="00264ABB"/>
    <w:rsid w:val="0026586D"/>
    <w:rsid w:val="00267FFD"/>
    <w:rsid w:val="002705AE"/>
    <w:rsid w:val="00277858"/>
    <w:rsid w:val="00285E94"/>
    <w:rsid w:val="00287D05"/>
    <w:rsid w:val="00294E66"/>
    <w:rsid w:val="002A050A"/>
    <w:rsid w:val="002A05BC"/>
    <w:rsid w:val="002A2C12"/>
    <w:rsid w:val="002A4BB8"/>
    <w:rsid w:val="002A4E88"/>
    <w:rsid w:val="002B20E1"/>
    <w:rsid w:val="002B30A7"/>
    <w:rsid w:val="002B3AE6"/>
    <w:rsid w:val="002B5851"/>
    <w:rsid w:val="002C647C"/>
    <w:rsid w:val="002D09C4"/>
    <w:rsid w:val="002D0FAA"/>
    <w:rsid w:val="002D26DD"/>
    <w:rsid w:val="002D5310"/>
    <w:rsid w:val="002D755A"/>
    <w:rsid w:val="002D7C78"/>
    <w:rsid w:val="002E077C"/>
    <w:rsid w:val="002E13DF"/>
    <w:rsid w:val="002E1D7D"/>
    <w:rsid w:val="002E363A"/>
    <w:rsid w:val="002E5BE6"/>
    <w:rsid w:val="002E6B9D"/>
    <w:rsid w:val="002E7170"/>
    <w:rsid w:val="002F37C8"/>
    <w:rsid w:val="002F39CA"/>
    <w:rsid w:val="003002C4"/>
    <w:rsid w:val="003013B1"/>
    <w:rsid w:val="0030150D"/>
    <w:rsid w:val="0030374B"/>
    <w:rsid w:val="00311509"/>
    <w:rsid w:val="00314153"/>
    <w:rsid w:val="00314B98"/>
    <w:rsid w:val="00316B60"/>
    <w:rsid w:val="00316C21"/>
    <w:rsid w:val="00317E0F"/>
    <w:rsid w:val="0032406F"/>
    <w:rsid w:val="003324A5"/>
    <w:rsid w:val="00333D1A"/>
    <w:rsid w:val="003341F1"/>
    <w:rsid w:val="003353E9"/>
    <w:rsid w:val="00341F88"/>
    <w:rsid w:val="0034209B"/>
    <w:rsid w:val="003464AA"/>
    <w:rsid w:val="00350750"/>
    <w:rsid w:val="00350C0A"/>
    <w:rsid w:val="003529B3"/>
    <w:rsid w:val="00352B72"/>
    <w:rsid w:val="00354930"/>
    <w:rsid w:val="00355039"/>
    <w:rsid w:val="00357128"/>
    <w:rsid w:val="003605F9"/>
    <w:rsid w:val="00362C15"/>
    <w:rsid w:val="00364062"/>
    <w:rsid w:val="003661B9"/>
    <w:rsid w:val="003670B4"/>
    <w:rsid w:val="0037411B"/>
    <w:rsid w:val="00375106"/>
    <w:rsid w:val="00376393"/>
    <w:rsid w:val="00377B42"/>
    <w:rsid w:val="00387381"/>
    <w:rsid w:val="003878E3"/>
    <w:rsid w:val="00395EFF"/>
    <w:rsid w:val="003A2B34"/>
    <w:rsid w:val="003A6203"/>
    <w:rsid w:val="003B1457"/>
    <w:rsid w:val="003B6431"/>
    <w:rsid w:val="003B7ED7"/>
    <w:rsid w:val="003C775C"/>
    <w:rsid w:val="003D2D25"/>
    <w:rsid w:val="003D3544"/>
    <w:rsid w:val="003E174B"/>
    <w:rsid w:val="003E5D10"/>
    <w:rsid w:val="003E6DCC"/>
    <w:rsid w:val="003F0150"/>
    <w:rsid w:val="003F22F5"/>
    <w:rsid w:val="003F375A"/>
    <w:rsid w:val="003F426C"/>
    <w:rsid w:val="003F7E00"/>
    <w:rsid w:val="004014E3"/>
    <w:rsid w:val="0040257C"/>
    <w:rsid w:val="00403DFD"/>
    <w:rsid w:val="00403FCC"/>
    <w:rsid w:val="00405200"/>
    <w:rsid w:val="00405B6E"/>
    <w:rsid w:val="00405F56"/>
    <w:rsid w:val="00411F34"/>
    <w:rsid w:val="0041343E"/>
    <w:rsid w:val="004138FE"/>
    <w:rsid w:val="0041653C"/>
    <w:rsid w:val="00420186"/>
    <w:rsid w:val="004212D4"/>
    <w:rsid w:val="004226B0"/>
    <w:rsid w:val="004236CC"/>
    <w:rsid w:val="004270FB"/>
    <w:rsid w:val="00427649"/>
    <w:rsid w:val="00430CFA"/>
    <w:rsid w:val="00436F69"/>
    <w:rsid w:val="00442878"/>
    <w:rsid w:val="00444053"/>
    <w:rsid w:val="00444C11"/>
    <w:rsid w:val="0044735C"/>
    <w:rsid w:val="00447A4C"/>
    <w:rsid w:val="00457E82"/>
    <w:rsid w:val="00460114"/>
    <w:rsid w:val="00460870"/>
    <w:rsid w:val="00462408"/>
    <w:rsid w:val="00462C04"/>
    <w:rsid w:val="00462DC3"/>
    <w:rsid w:val="00463275"/>
    <w:rsid w:val="004652CC"/>
    <w:rsid w:val="00474C27"/>
    <w:rsid w:val="0047576D"/>
    <w:rsid w:val="0048181E"/>
    <w:rsid w:val="00482CC3"/>
    <w:rsid w:val="004831D3"/>
    <w:rsid w:val="00484A97"/>
    <w:rsid w:val="0049594A"/>
    <w:rsid w:val="0049665A"/>
    <w:rsid w:val="004A027A"/>
    <w:rsid w:val="004A0768"/>
    <w:rsid w:val="004A0D0B"/>
    <w:rsid w:val="004A327A"/>
    <w:rsid w:val="004B285B"/>
    <w:rsid w:val="004B3494"/>
    <w:rsid w:val="004C14B3"/>
    <w:rsid w:val="004C1786"/>
    <w:rsid w:val="004C3D4E"/>
    <w:rsid w:val="004C4903"/>
    <w:rsid w:val="004C5C78"/>
    <w:rsid w:val="004C6561"/>
    <w:rsid w:val="004D00FF"/>
    <w:rsid w:val="004D066D"/>
    <w:rsid w:val="004D2852"/>
    <w:rsid w:val="004D7EC2"/>
    <w:rsid w:val="004E13B1"/>
    <w:rsid w:val="004E244B"/>
    <w:rsid w:val="004F1C97"/>
    <w:rsid w:val="004F4A08"/>
    <w:rsid w:val="00500A17"/>
    <w:rsid w:val="00505703"/>
    <w:rsid w:val="00513E2B"/>
    <w:rsid w:val="005205B8"/>
    <w:rsid w:val="00521B45"/>
    <w:rsid w:val="00524A14"/>
    <w:rsid w:val="005277E7"/>
    <w:rsid w:val="00531475"/>
    <w:rsid w:val="00531752"/>
    <w:rsid w:val="005433C7"/>
    <w:rsid w:val="0054704A"/>
    <w:rsid w:val="00553A02"/>
    <w:rsid w:val="00555240"/>
    <w:rsid w:val="00555902"/>
    <w:rsid w:val="0056004A"/>
    <w:rsid w:val="0056129F"/>
    <w:rsid w:val="005619DA"/>
    <w:rsid w:val="005655C9"/>
    <w:rsid w:val="00577AF8"/>
    <w:rsid w:val="00580230"/>
    <w:rsid w:val="0058662F"/>
    <w:rsid w:val="005871AA"/>
    <w:rsid w:val="005951EE"/>
    <w:rsid w:val="005965C9"/>
    <w:rsid w:val="00596729"/>
    <w:rsid w:val="005A2F1B"/>
    <w:rsid w:val="005A50DE"/>
    <w:rsid w:val="005A7842"/>
    <w:rsid w:val="005A7C02"/>
    <w:rsid w:val="005B0045"/>
    <w:rsid w:val="005B2A03"/>
    <w:rsid w:val="005B3180"/>
    <w:rsid w:val="005B69BA"/>
    <w:rsid w:val="005B6AEB"/>
    <w:rsid w:val="005C4771"/>
    <w:rsid w:val="005C545A"/>
    <w:rsid w:val="005C5D2A"/>
    <w:rsid w:val="005D4220"/>
    <w:rsid w:val="005D4AFC"/>
    <w:rsid w:val="005D5C48"/>
    <w:rsid w:val="005D6C99"/>
    <w:rsid w:val="005E07EE"/>
    <w:rsid w:val="005E2788"/>
    <w:rsid w:val="005E3D4E"/>
    <w:rsid w:val="005E473F"/>
    <w:rsid w:val="005E6FF2"/>
    <w:rsid w:val="005F05E4"/>
    <w:rsid w:val="005F1A39"/>
    <w:rsid w:val="005F2A81"/>
    <w:rsid w:val="005F715E"/>
    <w:rsid w:val="005F7246"/>
    <w:rsid w:val="0060037E"/>
    <w:rsid w:val="006046AE"/>
    <w:rsid w:val="00605790"/>
    <w:rsid w:val="006148F2"/>
    <w:rsid w:val="00614A68"/>
    <w:rsid w:val="00620877"/>
    <w:rsid w:val="00626882"/>
    <w:rsid w:val="0063030B"/>
    <w:rsid w:val="0063200E"/>
    <w:rsid w:val="006356F5"/>
    <w:rsid w:val="0063657D"/>
    <w:rsid w:val="00637F9C"/>
    <w:rsid w:val="00645F45"/>
    <w:rsid w:val="00651025"/>
    <w:rsid w:val="00653729"/>
    <w:rsid w:val="00656B5D"/>
    <w:rsid w:val="00662BC3"/>
    <w:rsid w:val="00664CE9"/>
    <w:rsid w:val="00665627"/>
    <w:rsid w:val="00665FCD"/>
    <w:rsid w:val="0066702C"/>
    <w:rsid w:val="006764CE"/>
    <w:rsid w:val="006776EF"/>
    <w:rsid w:val="00685617"/>
    <w:rsid w:val="00691D31"/>
    <w:rsid w:val="0069243E"/>
    <w:rsid w:val="00693878"/>
    <w:rsid w:val="00697B33"/>
    <w:rsid w:val="006A24A6"/>
    <w:rsid w:val="006A4F86"/>
    <w:rsid w:val="006A630A"/>
    <w:rsid w:val="006B2063"/>
    <w:rsid w:val="006B3E00"/>
    <w:rsid w:val="006B5ADD"/>
    <w:rsid w:val="006C023D"/>
    <w:rsid w:val="006C3FB6"/>
    <w:rsid w:val="006D7458"/>
    <w:rsid w:val="006F0A87"/>
    <w:rsid w:val="006F77E7"/>
    <w:rsid w:val="007110FF"/>
    <w:rsid w:val="007135A8"/>
    <w:rsid w:val="00724065"/>
    <w:rsid w:val="0072754B"/>
    <w:rsid w:val="007321AB"/>
    <w:rsid w:val="00734807"/>
    <w:rsid w:val="0073685D"/>
    <w:rsid w:val="007404B1"/>
    <w:rsid w:val="00746618"/>
    <w:rsid w:val="00751572"/>
    <w:rsid w:val="00752D75"/>
    <w:rsid w:val="00753E0F"/>
    <w:rsid w:val="00757ADC"/>
    <w:rsid w:val="00762B5F"/>
    <w:rsid w:val="0076327F"/>
    <w:rsid w:val="007638A8"/>
    <w:rsid w:val="00763927"/>
    <w:rsid w:val="00766B20"/>
    <w:rsid w:val="007708DC"/>
    <w:rsid w:val="00772344"/>
    <w:rsid w:val="007723E0"/>
    <w:rsid w:val="00772511"/>
    <w:rsid w:val="00773A97"/>
    <w:rsid w:val="007740B0"/>
    <w:rsid w:val="007741DC"/>
    <w:rsid w:val="00791250"/>
    <w:rsid w:val="00795804"/>
    <w:rsid w:val="0079737D"/>
    <w:rsid w:val="007A0895"/>
    <w:rsid w:val="007A4105"/>
    <w:rsid w:val="007B5450"/>
    <w:rsid w:val="007B66B8"/>
    <w:rsid w:val="007B680B"/>
    <w:rsid w:val="007B7B0D"/>
    <w:rsid w:val="007B7BBC"/>
    <w:rsid w:val="007B7EA6"/>
    <w:rsid w:val="007C0D8F"/>
    <w:rsid w:val="007C71ED"/>
    <w:rsid w:val="007D1EBB"/>
    <w:rsid w:val="007D1F6C"/>
    <w:rsid w:val="007D2DCB"/>
    <w:rsid w:val="007D344A"/>
    <w:rsid w:val="007E2E42"/>
    <w:rsid w:val="007E350E"/>
    <w:rsid w:val="007E3D08"/>
    <w:rsid w:val="007E6348"/>
    <w:rsid w:val="007E6AB3"/>
    <w:rsid w:val="007E7BA4"/>
    <w:rsid w:val="007F282D"/>
    <w:rsid w:val="007F2BC9"/>
    <w:rsid w:val="007F316C"/>
    <w:rsid w:val="007F3642"/>
    <w:rsid w:val="007F76A2"/>
    <w:rsid w:val="008054DC"/>
    <w:rsid w:val="00814859"/>
    <w:rsid w:val="0081579E"/>
    <w:rsid w:val="00817B2D"/>
    <w:rsid w:val="0082074C"/>
    <w:rsid w:val="00822129"/>
    <w:rsid w:val="00830281"/>
    <w:rsid w:val="00830FE8"/>
    <w:rsid w:val="00831013"/>
    <w:rsid w:val="00832C6D"/>
    <w:rsid w:val="00836EDD"/>
    <w:rsid w:val="008377F1"/>
    <w:rsid w:val="008457C2"/>
    <w:rsid w:val="0085104D"/>
    <w:rsid w:val="00852B1F"/>
    <w:rsid w:val="00854337"/>
    <w:rsid w:val="00854FA5"/>
    <w:rsid w:val="00861F8A"/>
    <w:rsid w:val="008740C7"/>
    <w:rsid w:val="00875A14"/>
    <w:rsid w:val="00877276"/>
    <w:rsid w:val="00881501"/>
    <w:rsid w:val="0088273C"/>
    <w:rsid w:val="008911F2"/>
    <w:rsid w:val="00893741"/>
    <w:rsid w:val="008A51D2"/>
    <w:rsid w:val="008A5C34"/>
    <w:rsid w:val="008A5E96"/>
    <w:rsid w:val="008B12D7"/>
    <w:rsid w:val="008B2422"/>
    <w:rsid w:val="008B2A5F"/>
    <w:rsid w:val="008C3FB9"/>
    <w:rsid w:val="008C42A9"/>
    <w:rsid w:val="008C6F37"/>
    <w:rsid w:val="008D0CFC"/>
    <w:rsid w:val="008D7AC0"/>
    <w:rsid w:val="008E0ED4"/>
    <w:rsid w:val="008E2440"/>
    <w:rsid w:val="008E4F5D"/>
    <w:rsid w:val="008E796B"/>
    <w:rsid w:val="008F0A07"/>
    <w:rsid w:val="008F0B95"/>
    <w:rsid w:val="008F22E2"/>
    <w:rsid w:val="008F62E7"/>
    <w:rsid w:val="008F6AC2"/>
    <w:rsid w:val="008F7945"/>
    <w:rsid w:val="009019A2"/>
    <w:rsid w:val="00901FFD"/>
    <w:rsid w:val="00903887"/>
    <w:rsid w:val="00905500"/>
    <w:rsid w:val="00905B58"/>
    <w:rsid w:val="00907041"/>
    <w:rsid w:val="00907AE9"/>
    <w:rsid w:val="009111AB"/>
    <w:rsid w:val="00914181"/>
    <w:rsid w:val="00915748"/>
    <w:rsid w:val="00917AFE"/>
    <w:rsid w:val="00922111"/>
    <w:rsid w:val="009230D6"/>
    <w:rsid w:val="00923E23"/>
    <w:rsid w:val="009248CC"/>
    <w:rsid w:val="00926742"/>
    <w:rsid w:val="009302A2"/>
    <w:rsid w:val="00930FDA"/>
    <w:rsid w:val="00931347"/>
    <w:rsid w:val="009449B8"/>
    <w:rsid w:val="00946F75"/>
    <w:rsid w:val="00951E3A"/>
    <w:rsid w:val="00951FE1"/>
    <w:rsid w:val="00952B5B"/>
    <w:rsid w:val="00954B1B"/>
    <w:rsid w:val="00962036"/>
    <w:rsid w:val="00965079"/>
    <w:rsid w:val="00971732"/>
    <w:rsid w:val="00972649"/>
    <w:rsid w:val="00972803"/>
    <w:rsid w:val="00972F04"/>
    <w:rsid w:val="00973A16"/>
    <w:rsid w:val="00977881"/>
    <w:rsid w:val="0098031E"/>
    <w:rsid w:val="00980B41"/>
    <w:rsid w:val="00981D63"/>
    <w:rsid w:val="009843B1"/>
    <w:rsid w:val="009848A1"/>
    <w:rsid w:val="00986C92"/>
    <w:rsid w:val="00987F87"/>
    <w:rsid w:val="00993A55"/>
    <w:rsid w:val="009A0E3A"/>
    <w:rsid w:val="009A41DF"/>
    <w:rsid w:val="009A5CAB"/>
    <w:rsid w:val="009A5D04"/>
    <w:rsid w:val="009A5E25"/>
    <w:rsid w:val="009A64F9"/>
    <w:rsid w:val="009B036E"/>
    <w:rsid w:val="009B2A46"/>
    <w:rsid w:val="009B2B2B"/>
    <w:rsid w:val="009B2C68"/>
    <w:rsid w:val="009B3399"/>
    <w:rsid w:val="009B5431"/>
    <w:rsid w:val="009B6AA1"/>
    <w:rsid w:val="009B7720"/>
    <w:rsid w:val="009C0E89"/>
    <w:rsid w:val="009C7AE2"/>
    <w:rsid w:val="009D147F"/>
    <w:rsid w:val="009D210A"/>
    <w:rsid w:val="009D3A3B"/>
    <w:rsid w:val="009D7E5C"/>
    <w:rsid w:val="009E0618"/>
    <w:rsid w:val="009E0BAF"/>
    <w:rsid w:val="009E2527"/>
    <w:rsid w:val="009E4F47"/>
    <w:rsid w:val="009E5C21"/>
    <w:rsid w:val="009E7E3A"/>
    <w:rsid w:val="009F0F72"/>
    <w:rsid w:val="00A032DD"/>
    <w:rsid w:val="00A03370"/>
    <w:rsid w:val="00A05570"/>
    <w:rsid w:val="00A05AFA"/>
    <w:rsid w:val="00A13B67"/>
    <w:rsid w:val="00A16DA7"/>
    <w:rsid w:val="00A17480"/>
    <w:rsid w:val="00A205D1"/>
    <w:rsid w:val="00A23178"/>
    <w:rsid w:val="00A27632"/>
    <w:rsid w:val="00A301AC"/>
    <w:rsid w:val="00A31616"/>
    <w:rsid w:val="00A31913"/>
    <w:rsid w:val="00A328A7"/>
    <w:rsid w:val="00A34F13"/>
    <w:rsid w:val="00A35413"/>
    <w:rsid w:val="00A443A1"/>
    <w:rsid w:val="00A44D27"/>
    <w:rsid w:val="00A4654E"/>
    <w:rsid w:val="00A51104"/>
    <w:rsid w:val="00A529C5"/>
    <w:rsid w:val="00A5412A"/>
    <w:rsid w:val="00A54C34"/>
    <w:rsid w:val="00A611F7"/>
    <w:rsid w:val="00A62864"/>
    <w:rsid w:val="00A64A60"/>
    <w:rsid w:val="00A67FEB"/>
    <w:rsid w:val="00A700CF"/>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3E53"/>
    <w:rsid w:val="00AA7264"/>
    <w:rsid w:val="00AA767D"/>
    <w:rsid w:val="00AB1155"/>
    <w:rsid w:val="00AB34FD"/>
    <w:rsid w:val="00AB51C9"/>
    <w:rsid w:val="00AB72BE"/>
    <w:rsid w:val="00AC1DAA"/>
    <w:rsid w:val="00AC3EB6"/>
    <w:rsid w:val="00AC48A8"/>
    <w:rsid w:val="00AC554A"/>
    <w:rsid w:val="00AD173E"/>
    <w:rsid w:val="00AD2856"/>
    <w:rsid w:val="00AD49C8"/>
    <w:rsid w:val="00AE0F08"/>
    <w:rsid w:val="00AE5B2F"/>
    <w:rsid w:val="00AF5538"/>
    <w:rsid w:val="00AF556F"/>
    <w:rsid w:val="00B05E4A"/>
    <w:rsid w:val="00B06EE7"/>
    <w:rsid w:val="00B10931"/>
    <w:rsid w:val="00B11763"/>
    <w:rsid w:val="00B117CB"/>
    <w:rsid w:val="00B11D7B"/>
    <w:rsid w:val="00B12F36"/>
    <w:rsid w:val="00B175F9"/>
    <w:rsid w:val="00B17E98"/>
    <w:rsid w:val="00B204DD"/>
    <w:rsid w:val="00B256B2"/>
    <w:rsid w:val="00B4092C"/>
    <w:rsid w:val="00B449AF"/>
    <w:rsid w:val="00B47CFC"/>
    <w:rsid w:val="00B47FB5"/>
    <w:rsid w:val="00B53736"/>
    <w:rsid w:val="00B5616B"/>
    <w:rsid w:val="00B56FCC"/>
    <w:rsid w:val="00B57254"/>
    <w:rsid w:val="00B61490"/>
    <w:rsid w:val="00B6794E"/>
    <w:rsid w:val="00B7199B"/>
    <w:rsid w:val="00B7210C"/>
    <w:rsid w:val="00B80410"/>
    <w:rsid w:val="00B83398"/>
    <w:rsid w:val="00B8356D"/>
    <w:rsid w:val="00B83CE7"/>
    <w:rsid w:val="00B863E8"/>
    <w:rsid w:val="00B934CF"/>
    <w:rsid w:val="00B934FA"/>
    <w:rsid w:val="00B93ED4"/>
    <w:rsid w:val="00BA01AC"/>
    <w:rsid w:val="00BA197D"/>
    <w:rsid w:val="00BA4EAC"/>
    <w:rsid w:val="00BA572C"/>
    <w:rsid w:val="00BA59BD"/>
    <w:rsid w:val="00BA7098"/>
    <w:rsid w:val="00BB1245"/>
    <w:rsid w:val="00BB75BB"/>
    <w:rsid w:val="00BC0093"/>
    <w:rsid w:val="00BC0D65"/>
    <w:rsid w:val="00BC56E2"/>
    <w:rsid w:val="00BC7C83"/>
    <w:rsid w:val="00BD3835"/>
    <w:rsid w:val="00BD72A8"/>
    <w:rsid w:val="00BE1294"/>
    <w:rsid w:val="00BE1B86"/>
    <w:rsid w:val="00BE318F"/>
    <w:rsid w:val="00BE404E"/>
    <w:rsid w:val="00BE440A"/>
    <w:rsid w:val="00BF2846"/>
    <w:rsid w:val="00BF5BC4"/>
    <w:rsid w:val="00C0205C"/>
    <w:rsid w:val="00C02F45"/>
    <w:rsid w:val="00C044C3"/>
    <w:rsid w:val="00C05A67"/>
    <w:rsid w:val="00C07530"/>
    <w:rsid w:val="00C104B1"/>
    <w:rsid w:val="00C120CD"/>
    <w:rsid w:val="00C137F1"/>
    <w:rsid w:val="00C1570F"/>
    <w:rsid w:val="00C202BD"/>
    <w:rsid w:val="00C230FB"/>
    <w:rsid w:val="00C2449F"/>
    <w:rsid w:val="00C250C1"/>
    <w:rsid w:val="00C26392"/>
    <w:rsid w:val="00C31308"/>
    <w:rsid w:val="00C31EA2"/>
    <w:rsid w:val="00C406BB"/>
    <w:rsid w:val="00C4084E"/>
    <w:rsid w:val="00C411F6"/>
    <w:rsid w:val="00C44CC2"/>
    <w:rsid w:val="00C463CB"/>
    <w:rsid w:val="00C50FF0"/>
    <w:rsid w:val="00C62BF6"/>
    <w:rsid w:val="00C66D8F"/>
    <w:rsid w:val="00C673B8"/>
    <w:rsid w:val="00C71484"/>
    <w:rsid w:val="00C76224"/>
    <w:rsid w:val="00C76568"/>
    <w:rsid w:val="00C87562"/>
    <w:rsid w:val="00C90EDA"/>
    <w:rsid w:val="00C932DA"/>
    <w:rsid w:val="00CA7AC3"/>
    <w:rsid w:val="00CB1027"/>
    <w:rsid w:val="00CB3B98"/>
    <w:rsid w:val="00CB3E87"/>
    <w:rsid w:val="00CB44D9"/>
    <w:rsid w:val="00CB538A"/>
    <w:rsid w:val="00CB5CB5"/>
    <w:rsid w:val="00CB6A45"/>
    <w:rsid w:val="00CC1AC6"/>
    <w:rsid w:val="00CC513A"/>
    <w:rsid w:val="00CC51DE"/>
    <w:rsid w:val="00CD7DBC"/>
    <w:rsid w:val="00CE2F66"/>
    <w:rsid w:val="00CE5B34"/>
    <w:rsid w:val="00CF2A7E"/>
    <w:rsid w:val="00CF3E36"/>
    <w:rsid w:val="00CF607E"/>
    <w:rsid w:val="00CF6AFB"/>
    <w:rsid w:val="00CF766A"/>
    <w:rsid w:val="00D03115"/>
    <w:rsid w:val="00D10DD7"/>
    <w:rsid w:val="00D13EAF"/>
    <w:rsid w:val="00D14E99"/>
    <w:rsid w:val="00D16F4F"/>
    <w:rsid w:val="00D17033"/>
    <w:rsid w:val="00D17773"/>
    <w:rsid w:val="00D20CB3"/>
    <w:rsid w:val="00D228BB"/>
    <w:rsid w:val="00D22C9C"/>
    <w:rsid w:val="00D244C0"/>
    <w:rsid w:val="00D27CB8"/>
    <w:rsid w:val="00D313E4"/>
    <w:rsid w:val="00D3185F"/>
    <w:rsid w:val="00D35386"/>
    <w:rsid w:val="00D43891"/>
    <w:rsid w:val="00D43A52"/>
    <w:rsid w:val="00D4442B"/>
    <w:rsid w:val="00D449B2"/>
    <w:rsid w:val="00D45B89"/>
    <w:rsid w:val="00D4648D"/>
    <w:rsid w:val="00D469D4"/>
    <w:rsid w:val="00D473F1"/>
    <w:rsid w:val="00D62DA7"/>
    <w:rsid w:val="00D635C0"/>
    <w:rsid w:val="00D67089"/>
    <w:rsid w:val="00D707FE"/>
    <w:rsid w:val="00D72439"/>
    <w:rsid w:val="00D76DB7"/>
    <w:rsid w:val="00D82B75"/>
    <w:rsid w:val="00D851C4"/>
    <w:rsid w:val="00D90EB7"/>
    <w:rsid w:val="00D96285"/>
    <w:rsid w:val="00D97072"/>
    <w:rsid w:val="00DA2857"/>
    <w:rsid w:val="00DB0A95"/>
    <w:rsid w:val="00DB0C46"/>
    <w:rsid w:val="00DB0E5A"/>
    <w:rsid w:val="00DB1D3D"/>
    <w:rsid w:val="00DB3896"/>
    <w:rsid w:val="00DB7614"/>
    <w:rsid w:val="00DB7647"/>
    <w:rsid w:val="00DC16F3"/>
    <w:rsid w:val="00DC2FD2"/>
    <w:rsid w:val="00DC5219"/>
    <w:rsid w:val="00DC6D15"/>
    <w:rsid w:val="00DD1908"/>
    <w:rsid w:val="00DD2D88"/>
    <w:rsid w:val="00DD3033"/>
    <w:rsid w:val="00DD6113"/>
    <w:rsid w:val="00DD6887"/>
    <w:rsid w:val="00DD6C40"/>
    <w:rsid w:val="00DE0DF5"/>
    <w:rsid w:val="00DE21EB"/>
    <w:rsid w:val="00DE2967"/>
    <w:rsid w:val="00DF0003"/>
    <w:rsid w:val="00DF0A17"/>
    <w:rsid w:val="00DF0CF1"/>
    <w:rsid w:val="00DF1528"/>
    <w:rsid w:val="00DF3509"/>
    <w:rsid w:val="00E03DBE"/>
    <w:rsid w:val="00E05577"/>
    <w:rsid w:val="00E056C0"/>
    <w:rsid w:val="00E11334"/>
    <w:rsid w:val="00E14267"/>
    <w:rsid w:val="00E24303"/>
    <w:rsid w:val="00E250DF"/>
    <w:rsid w:val="00E262ED"/>
    <w:rsid w:val="00E273FF"/>
    <w:rsid w:val="00E307D8"/>
    <w:rsid w:val="00E4144B"/>
    <w:rsid w:val="00E431E8"/>
    <w:rsid w:val="00E459DF"/>
    <w:rsid w:val="00E52162"/>
    <w:rsid w:val="00E5262D"/>
    <w:rsid w:val="00E54DBD"/>
    <w:rsid w:val="00E568AC"/>
    <w:rsid w:val="00E57CAA"/>
    <w:rsid w:val="00E61BF9"/>
    <w:rsid w:val="00E646DE"/>
    <w:rsid w:val="00E6674B"/>
    <w:rsid w:val="00E7314E"/>
    <w:rsid w:val="00E77388"/>
    <w:rsid w:val="00E8041F"/>
    <w:rsid w:val="00E81624"/>
    <w:rsid w:val="00E8346E"/>
    <w:rsid w:val="00E83CA8"/>
    <w:rsid w:val="00E851C1"/>
    <w:rsid w:val="00E85670"/>
    <w:rsid w:val="00E932E3"/>
    <w:rsid w:val="00E969EC"/>
    <w:rsid w:val="00EA032A"/>
    <w:rsid w:val="00EA1417"/>
    <w:rsid w:val="00EA468C"/>
    <w:rsid w:val="00EA4D0D"/>
    <w:rsid w:val="00EA5448"/>
    <w:rsid w:val="00EA54CD"/>
    <w:rsid w:val="00EA62BE"/>
    <w:rsid w:val="00EA665A"/>
    <w:rsid w:val="00EA6CB0"/>
    <w:rsid w:val="00EA7E04"/>
    <w:rsid w:val="00EB08B0"/>
    <w:rsid w:val="00EB0AD5"/>
    <w:rsid w:val="00EB0EA5"/>
    <w:rsid w:val="00EB1B9D"/>
    <w:rsid w:val="00EB3319"/>
    <w:rsid w:val="00EB3794"/>
    <w:rsid w:val="00EB618E"/>
    <w:rsid w:val="00EB7F8E"/>
    <w:rsid w:val="00EC23A5"/>
    <w:rsid w:val="00EC2F29"/>
    <w:rsid w:val="00EC4A02"/>
    <w:rsid w:val="00ED1EEA"/>
    <w:rsid w:val="00ED7943"/>
    <w:rsid w:val="00EE1379"/>
    <w:rsid w:val="00EE265E"/>
    <w:rsid w:val="00EE30A2"/>
    <w:rsid w:val="00EF3ABA"/>
    <w:rsid w:val="00EF3C10"/>
    <w:rsid w:val="00EF3E95"/>
    <w:rsid w:val="00EF7552"/>
    <w:rsid w:val="00F03A86"/>
    <w:rsid w:val="00F048B4"/>
    <w:rsid w:val="00F06ABD"/>
    <w:rsid w:val="00F13769"/>
    <w:rsid w:val="00F138F9"/>
    <w:rsid w:val="00F1485D"/>
    <w:rsid w:val="00F20276"/>
    <w:rsid w:val="00F223F7"/>
    <w:rsid w:val="00F224BC"/>
    <w:rsid w:val="00F3079B"/>
    <w:rsid w:val="00F31BDB"/>
    <w:rsid w:val="00F350C7"/>
    <w:rsid w:val="00F42EEC"/>
    <w:rsid w:val="00F459D4"/>
    <w:rsid w:val="00F46F9F"/>
    <w:rsid w:val="00F47102"/>
    <w:rsid w:val="00F51FF4"/>
    <w:rsid w:val="00F60ED0"/>
    <w:rsid w:val="00F63D14"/>
    <w:rsid w:val="00F67A7E"/>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330E"/>
    <w:rsid w:val="00FA4298"/>
    <w:rsid w:val="00FA5B33"/>
    <w:rsid w:val="00FA7309"/>
    <w:rsid w:val="00FB0A93"/>
    <w:rsid w:val="00FB3F55"/>
    <w:rsid w:val="00FB5F87"/>
    <w:rsid w:val="00FB7898"/>
    <w:rsid w:val="00FC1E89"/>
    <w:rsid w:val="00FD12A8"/>
    <w:rsid w:val="00FD19C7"/>
    <w:rsid w:val="00FD54F1"/>
    <w:rsid w:val="00FD5666"/>
    <w:rsid w:val="00FD584F"/>
    <w:rsid w:val="00FD5BD8"/>
    <w:rsid w:val="00FE25C5"/>
    <w:rsid w:val="00FE4A21"/>
    <w:rsid w:val="00FE5B25"/>
    <w:rsid w:val="00FE661F"/>
    <w:rsid w:val="00FE7855"/>
    <w:rsid w:val="00FF023A"/>
    <w:rsid w:val="00FF09FA"/>
    <w:rsid w:val="00FF337C"/>
    <w:rsid w:val="00FF4B6B"/>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C27CFD"/>
  <w14:discardImageEditingData/>
  <w14:defaultImageDpi w14:val="330"/>
  <w15:chartTrackingRefBased/>
  <w15:docId w15:val="{991D5443-B8BB-4F32-89B6-114C8EB2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50"/>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50"/>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39"/>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B44D9"/>
    <w:pPr>
      <w:spacing w:before="120" w:after="120"/>
      <w:textboxTightWrap w:val="allLines"/>
    </w:pPr>
    <w:rPr>
      <w:spacing w:val="-2"/>
      <w:kern w:val="21"/>
      <w:sz w:val="22"/>
      <w:szCs w:val="22"/>
      <w:lang w:val="en-AU"/>
      <w14:numSpacing w14:val="proportional"/>
    </w:rPr>
  </w:style>
  <w:style w:type="character" w:customStyle="1" w:styleId="BodyTextChar">
    <w:name w:val="Body Text Char"/>
    <w:basedOn w:val="DefaultParagraphFont"/>
    <w:link w:val="BodyText"/>
    <w:uiPriority w:val="2"/>
    <w:rsid w:val="00CB44D9"/>
    <w:rPr>
      <w:spacing w:val="-2"/>
      <w:kern w:val="21"/>
      <w:sz w:val="22"/>
      <w:szCs w:val="22"/>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6"/>
      </w:numPr>
      <w:spacing w:before="0" w:after="60"/>
    </w:pPr>
    <w:rPr>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4"/>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spacing w:val="-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4"/>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
      </w:numPr>
      <w:tabs>
        <w:tab w:val="left" w:pos="900"/>
      </w:tabs>
    </w:pPr>
  </w:style>
  <w:style w:type="paragraph" w:customStyle="1" w:styleId="NumberedHeading4">
    <w:name w:val="Numbered Heading 4"/>
    <w:basedOn w:val="Heading4"/>
    <w:next w:val="BodyText"/>
    <w:uiPriority w:val="16"/>
    <w:qFormat/>
    <w:rsid w:val="00F1485D"/>
    <w:pPr>
      <w:numPr>
        <w:ilvl w:val="3"/>
        <w:numId w:val="4"/>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
      </w:numPr>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5"/>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ListParagraph"/>
    <w:next w:val="BodyText"/>
    <w:link w:val="QuoteChar"/>
    <w:uiPriority w:val="33"/>
    <w:qFormat/>
    <w:rsid w:val="004E13B1"/>
    <w:pPr>
      <w:numPr>
        <w:numId w:val="10"/>
      </w:numPr>
      <w:spacing w:before="80" w:after="0"/>
      <w:ind w:left="314" w:hanging="314"/>
      <w:contextualSpacing w:val="0"/>
    </w:pPr>
  </w:style>
  <w:style w:type="character" w:customStyle="1" w:styleId="QuoteChar">
    <w:name w:val="Quote Char"/>
    <w:aliases w:val="Standard Quote Char"/>
    <w:basedOn w:val="DefaultParagraphFont"/>
    <w:link w:val="Quote"/>
    <w:uiPriority w:val="33"/>
    <w:rsid w:val="004E13B1"/>
    <w:rPr>
      <w:spacing w:val="-2"/>
      <w:kern w:val="21"/>
      <w:sz w:val="22"/>
      <w:szCs w:val="22"/>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spacing w:val="-2"/>
      <w:kern w:val="21"/>
      <w:sz w:val="22"/>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sz w:val="22"/>
      <w:szCs w:val="22"/>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sz w:val="22"/>
      <w:szCs w:val="22"/>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spacing w:val="-2"/>
      <w:kern w:val="21"/>
      <w:sz w:val="22"/>
      <w:szCs w:val="22"/>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7"/>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99"/>
    <w:semiHidden/>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CommentReference">
    <w:name w:val="annotation reference"/>
    <w:basedOn w:val="DefaultParagraphFont"/>
    <w:uiPriority w:val="99"/>
    <w:semiHidden/>
    <w:unhideWhenUsed/>
    <w:rsid w:val="00311509"/>
    <w:rPr>
      <w:sz w:val="16"/>
      <w:szCs w:val="16"/>
    </w:rPr>
  </w:style>
  <w:style w:type="character" w:customStyle="1" w:styleId="normaltextrun">
    <w:name w:val="normaltextrun"/>
    <w:basedOn w:val="DefaultParagraphFont"/>
    <w:rsid w:val="00E969EC"/>
  </w:style>
  <w:style w:type="character" w:customStyle="1" w:styleId="eop">
    <w:name w:val="eop"/>
    <w:basedOn w:val="DefaultParagraphFont"/>
    <w:rsid w:val="00E969EC"/>
  </w:style>
  <w:style w:type="paragraph" w:customStyle="1" w:styleId="paragraph">
    <w:name w:val="paragraph"/>
    <w:basedOn w:val="Normal"/>
    <w:rsid w:val="00E969EC"/>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scxw72284407">
    <w:name w:val="scxw72284407"/>
    <w:basedOn w:val="DefaultParagraphFont"/>
    <w:rsid w:val="003D3544"/>
  </w:style>
  <w:style w:type="character" w:customStyle="1" w:styleId="scxw125108912">
    <w:name w:val="scxw125108912"/>
    <w:basedOn w:val="DefaultParagraphFont"/>
    <w:rsid w:val="003D3544"/>
  </w:style>
  <w:style w:type="character" w:customStyle="1" w:styleId="scxw35495214">
    <w:name w:val="scxw35495214"/>
    <w:basedOn w:val="DefaultParagraphFont"/>
    <w:rsid w:val="003D3544"/>
  </w:style>
  <w:style w:type="paragraph" w:styleId="Revision">
    <w:name w:val="Revision"/>
    <w:hidden/>
    <w:uiPriority w:val="99"/>
    <w:semiHidden/>
    <w:rsid w:val="00D4648D"/>
    <w:pPr>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nc-nd/4.0/deed.en%20%20%20%2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nd/2.5/au/"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ealth.qld.gov.au/hpresearch"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p_officer@health.qld.gov.au" TargetMode="External"/><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893D72CF424D31812884F452BC115B"/>
        <w:category>
          <w:name w:val="General"/>
          <w:gallery w:val="placeholder"/>
        </w:category>
        <w:types>
          <w:type w:val="bbPlcHdr"/>
        </w:types>
        <w:behaviors>
          <w:behavior w:val="content"/>
        </w:behaviors>
        <w:guid w:val="{C08F72CD-5BD0-4EE2-81E6-B16C4F8886F8}"/>
      </w:docPartPr>
      <w:docPartBody>
        <w:p w:rsidR="006B0DFD" w:rsidRDefault="006B0DFD">
          <w:pPr>
            <w:pStyle w:val="E3893D72CF424D31812884F452BC115B"/>
          </w:pPr>
          <w:r w:rsidRPr="001A5BE2">
            <w:rPr>
              <w:rStyle w:val="PlaceholderText"/>
            </w:rPr>
            <w:t>[Title]</w:t>
          </w:r>
        </w:p>
      </w:docPartBody>
    </w:docPart>
    <w:docPart>
      <w:docPartPr>
        <w:name w:val="988BEBE05FF44939B67E3045DAF83D37"/>
        <w:category>
          <w:name w:val="General"/>
          <w:gallery w:val="placeholder"/>
        </w:category>
        <w:types>
          <w:type w:val="bbPlcHdr"/>
        </w:types>
        <w:behaviors>
          <w:behavior w:val="content"/>
        </w:behaviors>
        <w:guid w:val="{732442B1-7690-48A6-A3C6-5734A58A77D2}"/>
      </w:docPartPr>
      <w:docPartBody>
        <w:p w:rsidR="006B0DFD" w:rsidRDefault="006B0DFD">
          <w:pPr>
            <w:pStyle w:val="988BEBE05FF44939B67E3045DAF83D37"/>
          </w:pPr>
          <w:r w:rsidRPr="001A5BE2">
            <w:rPr>
              <w:rStyle w:val="PlaceholderText"/>
            </w:rPr>
            <w:t>[Subject]</w:t>
          </w:r>
        </w:p>
      </w:docPartBody>
    </w:docPart>
    <w:docPart>
      <w:docPartPr>
        <w:name w:val="4819C8629A95454D9C8E9E9C70C5D3F1"/>
        <w:category>
          <w:name w:val="General"/>
          <w:gallery w:val="placeholder"/>
        </w:category>
        <w:types>
          <w:type w:val="bbPlcHdr"/>
        </w:types>
        <w:behaviors>
          <w:behavior w:val="content"/>
        </w:behaviors>
        <w:guid w:val="{ADBD9BA0-29BD-42B8-9D80-127F92811766}"/>
      </w:docPartPr>
      <w:docPartBody>
        <w:p w:rsidR="00CD5255" w:rsidRDefault="00CD5255" w:rsidP="00CD5255">
          <w:pPr>
            <w:pStyle w:val="4819C8629A95454D9C8E9E9C70C5D3F1"/>
          </w:pPr>
          <w:r w:rsidRPr="00847272">
            <w:rPr>
              <w:rStyle w:val="PlaceholderText"/>
            </w:rPr>
            <w:t>[Title]</w:t>
          </w:r>
        </w:p>
      </w:docPartBody>
    </w:docPart>
    <w:docPart>
      <w:docPartPr>
        <w:name w:val="ADBED364189E46D1BF839DE774C12DF6"/>
        <w:category>
          <w:name w:val="General"/>
          <w:gallery w:val="placeholder"/>
        </w:category>
        <w:types>
          <w:type w:val="bbPlcHdr"/>
        </w:types>
        <w:behaviors>
          <w:behavior w:val="content"/>
        </w:behaviors>
        <w:guid w:val="{F1259750-28E4-4A89-B261-A07D6E57F57C}"/>
      </w:docPartPr>
      <w:docPartBody>
        <w:p w:rsidR="00CD5255" w:rsidRDefault="00CD5255" w:rsidP="00CD5255">
          <w:pPr>
            <w:pStyle w:val="ADBED364189E46D1BF839DE774C12DF6"/>
          </w:pPr>
          <w:r w:rsidRPr="001A5B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DFD"/>
    <w:rsid w:val="003D0737"/>
    <w:rsid w:val="006B0DFD"/>
    <w:rsid w:val="00CD5255"/>
    <w:rsid w:val="00D82EDE"/>
    <w:rsid w:val="00E57238"/>
    <w:rsid w:val="00FA7A06"/>
    <w:rsid w:val="00FB31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255"/>
    <w:rPr>
      <w:color w:val="808080"/>
    </w:rPr>
  </w:style>
  <w:style w:type="paragraph" w:customStyle="1" w:styleId="E3893D72CF424D31812884F452BC115B">
    <w:name w:val="E3893D72CF424D31812884F452BC115B"/>
  </w:style>
  <w:style w:type="paragraph" w:customStyle="1" w:styleId="988BEBE05FF44939B67E3045DAF83D37">
    <w:name w:val="988BEBE05FF44939B67E3045DAF83D37"/>
  </w:style>
  <w:style w:type="paragraph" w:customStyle="1" w:styleId="4819C8629A95454D9C8E9E9C70C5D3F1">
    <w:name w:val="4819C8629A95454D9C8E9E9C70C5D3F1"/>
    <w:rsid w:val="00CD5255"/>
  </w:style>
  <w:style w:type="paragraph" w:customStyle="1" w:styleId="ADBED364189E46D1BF839DE774C12DF6">
    <w:name w:val="ADBED364189E46D1BF839DE774C12DF6"/>
    <w:rsid w:val="00CD52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3.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3.xml><?xml version="1.0" encoding="utf-8"?>
<ds:datastoreItem xmlns:ds="http://schemas.openxmlformats.org/officeDocument/2006/customXml" ds:itemID="{5127EC46-25D4-4F72-A870-5F51A42B4591}">
  <ds:schemaRefs>
    <ds:schemaRef ds:uri="http://schemas.microsoft.com/office/2009/07/customui"/>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4901</Words>
  <Characters>27937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Allied Health Research Careers Development Individual Assessment Pack</vt:lpstr>
    </vt:vector>
  </TitlesOfParts>
  <Company/>
  <LinksUpToDate>false</LinksUpToDate>
  <CharactersWithSpaces>32773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Research Careers Development Individual Assessment Pack</dc:title>
  <dc:subject>Allied Health Research Careers Development Framework</dc:subject>
  <dc:creator>Rachelle PITT</dc:creator>
  <cp:keywords/>
  <dc:description/>
  <cp:lastModifiedBy>Savannah Ricks</cp:lastModifiedBy>
  <cp:revision>2</cp:revision>
  <dcterms:created xsi:type="dcterms:W3CDTF">2024-09-09T04:29:00Z</dcterms:created>
  <dcterms:modified xsi:type="dcterms:W3CDTF">2024-09-09T04:29:00Z</dcterms:modified>
</cp:coreProperties>
</file>